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3120" w14:textId="643E90B3" w:rsidR="00DB2B97" w:rsidRPr="00522826" w:rsidRDefault="00DB2B97" w:rsidP="00DB2B97">
      <w:pPr>
        <w:pStyle w:val="NoSpacing"/>
        <w:rPr>
          <w:rStyle w:val="Strong"/>
          <w:rFonts w:ascii="Constantia" w:hAnsi="Constantia"/>
          <w:color w:val="18567C" w:themeColor="accent3" w:themeShade="80"/>
          <w:sz w:val="28"/>
          <w:szCs w:val="28"/>
        </w:rPr>
      </w:pPr>
      <w:r w:rsidRPr="00522826">
        <w:rPr>
          <w:noProof/>
          <w:sz w:val="18"/>
          <w:szCs w:val="18"/>
        </w:rPr>
        <mc:AlternateContent>
          <mc:Choice Requires="wps">
            <w:drawing>
              <wp:anchor distT="182880" distB="182880" distL="182880" distR="182880" simplePos="0" relativeHeight="251659264" behindDoc="0" locked="0" layoutInCell="1" allowOverlap="1" wp14:anchorId="28E2EBFB" wp14:editId="6C15B827">
                <wp:simplePos x="0" y="0"/>
                <wp:positionH relativeFrom="page">
                  <wp:posOffset>5920740</wp:posOffset>
                </wp:positionH>
                <wp:positionV relativeFrom="margin">
                  <wp:posOffset>48260</wp:posOffset>
                </wp:positionV>
                <wp:extent cx="1600200" cy="4358640"/>
                <wp:effectExtent l="0" t="0" r="0" b="3810"/>
                <wp:wrapSquare wrapText="bothSides"/>
                <wp:docPr id="118" name="Snip Single Corner Rectangle 118"/>
                <wp:cNvGraphicFramePr/>
                <a:graphic xmlns:a="http://schemas.openxmlformats.org/drawingml/2006/main">
                  <a:graphicData uri="http://schemas.microsoft.com/office/word/2010/wordprocessingShape">
                    <wps:wsp>
                      <wps:cNvSpPr/>
                      <wps:spPr>
                        <a:xfrm>
                          <a:off x="0" y="0"/>
                          <a:ext cx="1600200" cy="435864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57970B51" w14:textId="54E14327" w:rsidR="00DB2B97" w:rsidRPr="00E6438F" w:rsidRDefault="00DB2B97" w:rsidP="00E6438F">
                            <w:pPr>
                              <w:pStyle w:val="NoSpacing"/>
                              <w:rPr>
                                <w:b/>
                                <w:bCs/>
                                <w:color w:val="113285" w:themeColor="accent4" w:themeShade="80"/>
                                <w:sz w:val="24"/>
                                <w:szCs w:val="24"/>
                              </w:rPr>
                            </w:pPr>
                            <w:r w:rsidRPr="00E6438F">
                              <w:rPr>
                                <w:b/>
                                <w:bCs/>
                                <w:color w:val="113285" w:themeColor="accent4" w:themeShade="80"/>
                                <w:sz w:val="24"/>
                                <w:szCs w:val="24"/>
                              </w:rPr>
                              <w:t>Important Dates</w:t>
                            </w:r>
                          </w:p>
                          <w:p w14:paraId="094D7CC4" w14:textId="77777777" w:rsidR="00437F2D" w:rsidRPr="00E6438F" w:rsidRDefault="00437F2D" w:rsidP="00E6438F">
                            <w:pPr>
                              <w:pStyle w:val="NoSpacing"/>
                              <w:rPr>
                                <w:color w:val="113285" w:themeColor="accent4" w:themeShade="80"/>
                              </w:rPr>
                            </w:pPr>
                          </w:p>
                          <w:p w14:paraId="280E3E19" w14:textId="300D4CF1" w:rsidR="00DB2B97" w:rsidRPr="00E6438F" w:rsidRDefault="00DB2B97" w:rsidP="00E6438F">
                            <w:pPr>
                              <w:pStyle w:val="NoSpacing"/>
                              <w:rPr>
                                <w:b/>
                                <w:bCs/>
                                <w:color w:val="113285" w:themeColor="accent4" w:themeShade="80"/>
                              </w:rPr>
                            </w:pPr>
                            <w:r w:rsidRPr="00E6438F">
                              <w:rPr>
                                <w:b/>
                                <w:bCs/>
                                <w:color w:val="113285" w:themeColor="accent4" w:themeShade="80"/>
                              </w:rPr>
                              <w:t>January</w:t>
                            </w:r>
                          </w:p>
                          <w:p w14:paraId="49790029" w14:textId="5E9A5BC8" w:rsidR="00B65E6A" w:rsidRDefault="00FD24A2" w:rsidP="00437F2D">
                            <w:pPr>
                              <w:pStyle w:val="NoSpacing"/>
                              <w:rPr>
                                <w:color w:val="18567C" w:themeColor="accent3" w:themeShade="80"/>
                                <w:sz w:val="18"/>
                                <w:szCs w:val="18"/>
                              </w:rPr>
                            </w:pPr>
                            <w:r w:rsidRPr="00437F2D">
                              <w:rPr>
                                <w:color w:val="18567C" w:themeColor="accent3" w:themeShade="80"/>
                                <w:sz w:val="18"/>
                                <w:szCs w:val="18"/>
                              </w:rPr>
                              <w:t>1 Happy New Year</w:t>
                            </w:r>
                          </w:p>
                          <w:p w14:paraId="4D23C17F" w14:textId="77755CF5" w:rsidR="00B23F24" w:rsidRDefault="00B23F24" w:rsidP="00437F2D">
                            <w:pPr>
                              <w:pStyle w:val="NoSpacing"/>
                              <w:rPr>
                                <w:color w:val="18567C" w:themeColor="accent3" w:themeShade="80"/>
                                <w:sz w:val="18"/>
                                <w:szCs w:val="18"/>
                              </w:rPr>
                            </w:pPr>
                            <w:r>
                              <w:rPr>
                                <w:color w:val="18567C" w:themeColor="accent3" w:themeShade="80"/>
                                <w:sz w:val="18"/>
                                <w:szCs w:val="18"/>
                              </w:rPr>
                              <w:t>5 Back to School!</w:t>
                            </w:r>
                          </w:p>
                          <w:p w14:paraId="725F4E6A" w14:textId="15479421" w:rsidR="00B23F24" w:rsidRDefault="00B23F24" w:rsidP="00437F2D">
                            <w:pPr>
                              <w:pStyle w:val="NoSpacing"/>
                              <w:rPr>
                                <w:color w:val="18567C" w:themeColor="accent3" w:themeShade="80"/>
                                <w:sz w:val="18"/>
                                <w:szCs w:val="18"/>
                              </w:rPr>
                            </w:pPr>
                            <w:r>
                              <w:rPr>
                                <w:color w:val="18567C" w:themeColor="accent3" w:themeShade="80"/>
                                <w:sz w:val="18"/>
                                <w:szCs w:val="18"/>
                              </w:rPr>
                              <w:t>6 Open Tours 10 &amp; 11 AM</w:t>
                            </w:r>
                          </w:p>
                          <w:p w14:paraId="0AE1105C" w14:textId="280B3B1D" w:rsidR="00B23F24" w:rsidRDefault="00863EF6" w:rsidP="00437F2D">
                            <w:pPr>
                              <w:pStyle w:val="NoSpacing"/>
                              <w:rPr>
                                <w:color w:val="18567C" w:themeColor="accent3" w:themeShade="80"/>
                                <w:sz w:val="18"/>
                                <w:szCs w:val="18"/>
                              </w:rPr>
                            </w:pPr>
                            <w:r>
                              <w:rPr>
                                <w:color w:val="18567C" w:themeColor="accent3" w:themeShade="80"/>
                                <w:sz w:val="18"/>
                                <w:szCs w:val="18"/>
                              </w:rPr>
                              <w:t>16 Social/Emotional Assessments</w:t>
                            </w:r>
                          </w:p>
                          <w:p w14:paraId="6DE5317B" w14:textId="433DAC61" w:rsidR="00AC3125" w:rsidRDefault="00B167B4" w:rsidP="00437F2D">
                            <w:pPr>
                              <w:pStyle w:val="NoSpacing"/>
                              <w:rPr>
                                <w:color w:val="18567C" w:themeColor="accent3" w:themeShade="80"/>
                                <w:sz w:val="18"/>
                                <w:szCs w:val="18"/>
                              </w:rPr>
                            </w:pPr>
                            <w:r>
                              <w:rPr>
                                <w:color w:val="18567C" w:themeColor="accent3" w:themeShade="80"/>
                                <w:sz w:val="18"/>
                                <w:szCs w:val="18"/>
                              </w:rPr>
                              <w:t>19 OPEN Martin Luther King Jr. Day, reg. class</w:t>
                            </w:r>
                          </w:p>
                          <w:p w14:paraId="2E9DE57C" w14:textId="52893496" w:rsidR="00B167B4" w:rsidRDefault="006C5706" w:rsidP="00437F2D">
                            <w:pPr>
                              <w:pStyle w:val="NoSpacing"/>
                              <w:rPr>
                                <w:color w:val="18567C" w:themeColor="accent3" w:themeShade="80"/>
                                <w:sz w:val="18"/>
                                <w:szCs w:val="18"/>
                              </w:rPr>
                            </w:pPr>
                            <w:r>
                              <w:rPr>
                                <w:color w:val="18567C" w:themeColor="accent3" w:themeShade="80"/>
                                <w:sz w:val="18"/>
                                <w:szCs w:val="18"/>
                              </w:rPr>
                              <w:t>19 Pick-up Reenrollment forms from Parent Pocket.</w:t>
                            </w:r>
                          </w:p>
                          <w:p w14:paraId="2EE3D2F8" w14:textId="77777777" w:rsidR="00863EF6" w:rsidRPr="00437F2D" w:rsidRDefault="00863EF6" w:rsidP="00437F2D">
                            <w:pPr>
                              <w:pStyle w:val="NoSpacing"/>
                              <w:rPr>
                                <w:color w:val="18567C" w:themeColor="accent3" w:themeShade="80"/>
                                <w:sz w:val="18"/>
                                <w:szCs w:val="18"/>
                              </w:rPr>
                            </w:pPr>
                          </w:p>
                          <w:p w14:paraId="0E62D3CE" w14:textId="2A31990E" w:rsidR="00DB2B97" w:rsidRPr="00E6438F" w:rsidRDefault="00DB2B97" w:rsidP="00437F2D">
                            <w:pPr>
                              <w:pStyle w:val="NoSpacing"/>
                              <w:rPr>
                                <w:b/>
                                <w:bCs/>
                                <w:color w:val="E32D91" w:themeColor="accent1"/>
                              </w:rPr>
                            </w:pPr>
                            <w:r w:rsidRPr="00E6438F">
                              <w:rPr>
                                <w:b/>
                                <w:bCs/>
                                <w:color w:val="E32D91" w:themeColor="accent1"/>
                              </w:rPr>
                              <w:t>February</w:t>
                            </w:r>
                          </w:p>
                          <w:p w14:paraId="2C0C5270" w14:textId="482E7698" w:rsidR="008F2998" w:rsidRPr="00ED0F79" w:rsidRDefault="005C1407" w:rsidP="00437F2D">
                            <w:pPr>
                              <w:pStyle w:val="NoSpacing"/>
                              <w:rPr>
                                <w:color w:val="18567C" w:themeColor="accent3" w:themeShade="80"/>
                                <w:sz w:val="18"/>
                                <w:szCs w:val="18"/>
                              </w:rPr>
                            </w:pPr>
                            <w:r w:rsidRPr="00ED0F79">
                              <w:rPr>
                                <w:color w:val="18567C" w:themeColor="accent3" w:themeShade="80"/>
                                <w:sz w:val="18"/>
                                <w:szCs w:val="18"/>
                              </w:rPr>
                              <w:t xml:space="preserve"> </w:t>
                            </w:r>
                            <w:r w:rsidR="00C64B19" w:rsidRPr="00ED0F79">
                              <w:rPr>
                                <w:color w:val="18567C" w:themeColor="accent3" w:themeShade="80"/>
                                <w:sz w:val="18"/>
                                <w:szCs w:val="18"/>
                              </w:rPr>
                              <w:t xml:space="preserve">6 </w:t>
                            </w:r>
                            <w:r w:rsidR="00DD6420" w:rsidRPr="00ED0F79">
                              <w:rPr>
                                <w:color w:val="18567C" w:themeColor="accent3" w:themeShade="80"/>
                                <w:sz w:val="18"/>
                                <w:szCs w:val="18"/>
                              </w:rPr>
                              <w:t xml:space="preserve"> Re-enrollment forms due</w:t>
                            </w:r>
                          </w:p>
                          <w:p w14:paraId="42C4880A" w14:textId="61E9CE0B" w:rsidR="00DD6420" w:rsidRPr="00ED0F79" w:rsidRDefault="00ED0F79" w:rsidP="00437F2D">
                            <w:pPr>
                              <w:pStyle w:val="NoSpacing"/>
                              <w:rPr>
                                <w:color w:val="18567C" w:themeColor="accent3" w:themeShade="80"/>
                                <w:sz w:val="18"/>
                                <w:szCs w:val="18"/>
                              </w:rPr>
                            </w:pPr>
                            <w:r w:rsidRPr="00ED0F79">
                              <w:rPr>
                                <w:color w:val="18567C" w:themeColor="accent3" w:themeShade="80"/>
                                <w:sz w:val="18"/>
                                <w:szCs w:val="18"/>
                              </w:rPr>
                              <w:t>14 Valentines Day</w:t>
                            </w:r>
                          </w:p>
                          <w:p w14:paraId="478ED1EC" w14:textId="1BDA79B9" w:rsidR="00ED0F79" w:rsidRDefault="00ED0F79" w:rsidP="00437F2D">
                            <w:pPr>
                              <w:pStyle w:val="NoSpacing"/>
                              <w:rPr>
                                <w:color w:val="18567C" w:themeColor="accent3" w:themeShade="80"/>
                                <w:sz w:val="18"/>
                                <w:szCs w:val="18"/>
                              </w:rPr>
                            </w:pPr>
                            <w:r w:rsidRPr="00ED0F79">
                              <w:rPr>
                                <w:color w:val="18567C" w:themeColor="accent3" w:themeShade="80"/>
                                <w:sz w:val="18"/>
                                <w:szCs w:val="18"/>
                              </w:rPr>
                              <w:t xml:space="preserve">16 OPEN </w:t>
                            </w:r>
                            <w:r w:rsidR="00E6438F" w:rsidRPr="00ED0F79">
                              <w:rPr>
                                <w:color w:val="18567C" w:themeColor="accent3" w:themeShade="80"/>
                                <w:sz w:val="18"/>
                                <w:szCs w:val="18"/>
                              </w:rPr>
                              <w:t>Presidents’ Day</w:t>
                            </w:r>
                          </w:p>
                          <w:p w14:paraId="3A79B5EC" w14:textId="677934A6" w:rsidR="00ED0F79" w:rsidRDefault="005D00AD" w:rsidP="00437F2D">
                            <w:pPr>
                              <w:pStyle w:val="NoSpacing"/>
                              <w:rPr>
                                <w:color w:val="18567C" w:themeColor="accent3" w:themeShade="80"/>
                                <w:sz w:val="18"/>
                                <w:szCs w:val="18"/>
                              </w:rPr>
                            </w:pPr>
                            <w:r>
                              <w:rPr>
                                <w:color w:val="18567C" w:themeColor="accent3" w:themeShade="80"/>
                                <w:sz w:val="18"/>
                                <w:szCs w:val="18"/>
                              </w:rPr>
                              <w:t>17-20 Mid-Winter Break for Only/Plus students</w:t>
                            </w:r>
                          </w:p>
                          <w:p w14:paraId="1A467CB5" w14:textId="77777777" w:rsidR="005D00AD" w:rsidRPr="00ED0F79" w:rsidRDefault="005D00AD" w:rsidP="00437F2D">
                            <w:pPr>
                              <w:pStyle w:val="NoSpacing"/>
                              <w:rPr>
                                <w:color w:val="18567C" w:themeColor="accent3" w:themeShade="80"/>
                                <w:sz w:val="18"/>
                                <w:szCs w:val="18"/>
                              </w:rPr>
                            </w:pPr>
                          </w:p>
                          <w:p w14:paraId="0D92DF39" w14:textId="100BE03F" w:rsidR="00DB2B97" w:rsidRPr="00E6438F" w:rsidRDefault="00DB2B97" w:rsidP="00437F2D">
                            <w:pPr>
                              <w:pStyle w:val="NoSpacing"/>
                              <w:rPr>
                                <w:b/>
                                <w:bCs/>
                                <w:color w:val="00B050"/>
                              </w:rPr>
                            </w:pPr>
                            <w:r w:rsidRPr="00E6438F">
                              <w:rPr>
                                <w:b/>
                                <w:bCs/>
                                <w:color w:val="00B050"/>
                              </w:rPr>
                              <w:t>March</w:t>
                            </w:r>
                          </w:p>
                          <w:p w14:paraId="1A97F7DA" w14:textId="447B1E02" w:rsidR="005D00AD" w:rsidRDefault="00773269" w:rsidP="00437F2D">
                            <w:pPr>
                              <w:pStyle w:val="NoSpacing"/>
                              <w:rPr>
                                <w:color w:val="18567C" w:themeColor="accent3" w:themeShade="80"/>
                                <w:sz w:val="18"/>
                                <w:szCs w:val="18"/>
                              </w:rPr>
                            </w:pPr>
                            <w:r>
                              <w:rPr>
                                <w:color w:val="18567C" w:themeColor="accent3" w:themeShade="80"/>
                                <w:sz w:val="18"/>
                                <w:szCs w:val="18"/>
                              </w:rPr>
                              <w:t>2-3 Purim</w:t>
                            </w:r>
                          </w:p>
                          <w:p w14:paraId="6C753E55" w14:textId="7C9B4819" w:rsidR="00773269" w:rsidRDefault="00773269" w:rsidP="00437F2D">
                            <w:pPr>
                              <w:pStyle w:val="NoSpacing"/>
                              <w:rPr>
                                <w:color w:val="18567C" w:themeColor="accent3" w:themeShade="80"/>
                                <w:sz w:val="18"/>
                                <w:szCs w:val="18"/>
                              </w:rPr>
                            </w:pPr>
                            <w:r>
                              <w:rPr>
                                <w:color w:val="18567C" w:themeColor="accent3" w:themeShade="80"/>
                                <w:sz w:val="18"/>
                                <w:szCs w:val="18"/>
                              </w:rPr>
                              <w:t xml:space="preserve">4 Holi &amp; Wacky </w:t>
                            </w:r>
                            <w:r w:rsidR="00A420D7">
                              <w:rPr>
                                <w:color w:val="18567C" w:themeColor="accent3" w:themeShade="80"/>
                                <w:sz w:val="18"/>
                                <w:szCs w:val="18"/>
                              </w:rPr>
                              <w:t xml:space="preserve">     </w:t>
                            </w:r>
                            <w:r>
                              <w:rPr>
                                <w:color w:val="18567C" w:themeColor="accent3" w:themeShade="80"/>
                                <w:sz w:val="18"/>
                                <w:szCs w:val="18"/>
                              </w:rPr>
                              <w:t>Wednesday</w:t>
                            </w:r>
                          </w:p>
                          <w:p w14:paraId="65F8A175" w14:textId="04872027" w:rsidR="00773269" w:rsidRDefault="00773269" w:rsidP="00437F2D">
                            <w:pPr>
                              <w:pStyle w:val="NoSpacing"/>
                              <w:rPr>
                                <w:color w:val="18567C" w:themeColor="accent3" w:themeShade="80"/>
                                <w:sz w:val="18"/>
                                <w:szCs w:val="18"/>
                              </w:rPr>
                            </w:pPr>
                            <w:r>
                              <w:rPr>
                                <w:color w:val="18567C" w:themeColor="accent3" w:themeShade="80"/>
                                <w:sz w:val="18"/>
                                <w:szCs w:val="18"/>
                              </w:rPr>
                              <w:t>17 St</w:t>
                            </w:r>
                            <w:r w:rsidR="00E6438F">
                              <w:rPr>
                                <w:color w:val="18567C" w:themeColor="accent3" w:themeShade="80"/>
                                <w:sz w:val="18"/>
                                <w:szCs w:val="18"/>
                              </w:rPr>
                              <w:t>. Patrick’s Day</w:t>
                            </w:r>
                          </w:p>
                          <w:p w14:paraId="428B5447" w14:textId="77777777" w:rsidR="00E6438F" w:rsidRPr="005D00AD" w:rsidRDefault="00E6438F" w:rsidP="00437F2D">
                            <w:pPr>
                              <w:pStyle w:val="NoSpacing"/>
                              <w:rPr>
                                <w:color w:val="18567C" w:themeColor="accent3" w:themeShade="80"/>
                                <w:sz w:val="18"/>
                                <w:szCs w:val="18"/>
                              </w:rPr>
                            </w:pPr>
                          </w:p>
                          <w:p w14:paraId="3A0AF8A1" w14:textId="189F3A5A" w:rsidR="00DB2B97" w:rsidRDefault="00DB2B97" w:rsidP="00DB2B97">
                            <w:pPr>
                              <w:rPr>
                                <w:color w:val="222228" w:themeColor="text2" w:themeShade="80"/>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2EBFB" id="Snip Single Corner Rectangle 118" o:spid="_x0000_s1026" style="position:absolute;margin-left:466.2pt;margin-top:3.8pt;width:126pt;height:343.2pt;z-index:251659264;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1600200,435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" adj="-11796480,,5400" path="m,l1333495,r266705,266705l1600200,4358640,,4358640,,xe" fillcolor="#8a8a9b [1951]" stroked="f" strokeweight="1pt">
                <v:fill opacity="13107f" color2="#d8d8de [671]" o:opacity2="13107f" rotate="t" focus="100%" type="gradient">
                  <o:fill v:ext="view" type="gradientUnscaled"/>
                </v:fill>
                <v:stroke joinstyle="miter"/>
                <v:formulas/>
                <v:path arrowok="t" o:connecttype="custom" o:connectlocs="0,0;1333495,0;1600200,266705;1600200,4358640;0,4358640;0,0" o:connectangles="0,0,0,0,0,0" textboxrect="0,0,1600200,4358640"/>
                <v:textbox inset="18pt,7.2pt,0,7.2pt">
                  <w:txbxContent>
                    <w:p w14:paraId="57970B51" w14:textId="54E14327" w:rsidR="00DB2B97" w:rsidRPr="00E6438F" w:rsidRDefault="00DB2B97" w:rsidP="00E6438F">
                      <w:pPr>
                        <w:pStyle w:val="NoSpacing"/>
                        <w:rPr>
                          <w:b/>
                          <w:bCs/>
                          <w:color w:val="113285" w:themeColor="accent4" w:themeShade="80"/>
                          <w:sz w:val="24"/>
                          <w:szCs w:val="24"/>
                        </w:rPr>
                      </w:pPr>
                      <w:r w:rsidRPr="00E6438F">
                        <w:rPr>
                          <w:b/>
                          <w:bCs/>
                          <w:color w:val="113285" w:themeColor="accent4" w:themeShade="80"/>
                          <w:sz w:val="24"/>
                          <w:szCs w:val="24"/>
                        </w:rPr>
                        <w:t>Important Dates</w:t>
                      </w:r>
                    </w:p>
                    <w:p w14:paraId="094D7CC4" w14:textId="77777777" w:rsidR="00437F2D" w:rsidRPr="00E6438F" w:rsidRDefault="00437F2D" w:rsidP="00E6438F">
                      <w:pPr>
                        <w:pStyle w:val="NoSpacing"/>
                        <w:rPr>
                          <w:color w:val="113285" w:themeColor="accent4" w:themeShade="80"/>
                        </w:rPr>
                      </w:pPr>
                    </w:p>
                    <w:p w14:paraId="280E3E19" w14:textId="300D4CF1" w:rsidR="00DB2B97" w:rsidRPr="00E6438F" w:rsidRDefault="00DB2B97" w:rsidP="00E6438F">
                      <w:pPr>
                        <w:pStyle w:val="NoSpacing"/>
                        <w:rPr>
                          <w:b/>
                          <w:bCs/>
                          <w:color w:val="113285" w:themeColor="accent4" w:themeShade="80"/>
                        </w:rPr>
                      </w:pPr>
                      <w:r w:rsidRPr="00E6438F">
                        <w:rPr>
                          <w:b/>
                          <w:bCs/>
                          <w:color w:val="113285" w:themeColor="accent4" w:themeShade="80"/>
                        </w:rPr>
                        <w:t>January</w:t>
                      </w:r>
                    </w:p>
                    <w:p w14:paraId="49790029" w14:textId="5E9A5BC8" w:rsidR="00B65E6A" w:rsidRDefault="00FD24A2" w:rsidP="00437F2D">
                      <w:pPr>
                        <w:pStyle w:val="NoSpacing"/>
                        <w:rPr>
                          <w:color w:val="18567C" w:themeColor="accent3" w:themeShade="80"/>
                          <w:sz w:val="18"/>
                          <w:szCs w:val="18"/>
                        </w:rPr>
                      </w:pPr>
                      <w:r w:rsidRPr="00437F2D">
                        <w:rPr>
                          <w:color w:val="18567C" w:themeColor="accent3" w:themeShade="80"/>
                          <w:sz w:val="18"/>
                          <w:szCs w:val="18"/>
                        </w:rPr>
                        <w:t>1 Happy New Year</w:t>
                      </w:r>
                    </w:p>
                    <w:p w14:paraId="4D23C17F" w14:textId="77755CF5" w:rsidR="00B23F24" w:rsidRDefault="00B23F24" w:rsidP="00437F2D">
                      <w:pPr>
                        <w:pStyle w:val="NoSpacing"/>
                        <w:rPr>
                          <w:color w:val="18567C" w:themeColor="accent3" w:themeShade="80"/>
                          <w:sz w:val="18"/>
                          <w:szCs w:val="18"/>
                        </w:rPr>
                      </w:pPr>
                      <w:r>
                        <w:rPr>
                          <w:color w:val="18567C" w:themeColor="accent3" w:themeShade="80"/>
                          <w:sz w:val="18"/>
                          <w:szCs w:val="18"/>
                        </w:rPr>
                        <w:t>5 Back to School!</w:t>
                      </w:r>
                    </w:p>
                    <w:p w14:paraId="725F4E6A" w14:textId="15479421" w:rsidR="00B23F24" w:rsidRDefault="00B23F24" w:rsidP="00437F2D">
                      <w:pPr>
                        <w:pStyle w:val="NoSpacing"/>
                        <w:rPr>
                          <w:color w:val="18567C" w:themeColor="accent3" w:themeShade="80"/>
                          <w:sz w:val="18"/>
                          <w:szCs w:val="18"/>
                        </w:rPr>
                      </w:pPr>
                      <w:r>
                        <w:rPr>
                          <w:color w:val="18567C" w:themeColor="accent3" w:themeShade="80"/>
                          <w:sz w:val="18"/>
                          <w:szCs w:val="18"/>
                        </w:rPr>
                        <w:t>6 Open Tours 10 &amp; 11 AM</w:t>
                      </w:r>
                    </w:p>
                    <w:p w14:paraId="0AE1105C" w14:textId="280B3B1D" w:rsidR="00B23F24" w:rsidRDefault="00863EF6" w:rsidP="00437F2D">
                      <w:pPr>
                        <w:pStyle w:val="NoSpacing"/>
                        <w:rPr>
                          <w:color w:val="18567C" w:themeColor="accent3" w:themeShade="80"/>
                          <w:sz w:val="18"/>
                          <w:szCs w:val="18"/>
                        </w:rPr>
                      </w:pPr>
                      <w:r>
                        <w:rPr>
                          <w:color w:val="18567C" w:themeColor="accent3" w:themeShade="80"/>
                          <w:sz w:val="18"/>
                          <w:szCs w:val="18"/>
                        </w:rPr>
                        <w:t>16 Social/Emotional Assessments</w:t>
                      </w:r>
                    </w:p>
                    <w:p w14:paraId="6DE5317B" w14:textId="433DAC61" w:rsidR="00AC3125" w:rsidRDefault="00B167B4" w:rsidP="00437F2D">
                      <w:pPr>
                        <w:pStyle w:val="NoSpacing"/>
                        <w:rPr>
                          <w:color w:val="18567C" w:themeColor="accent3" w:themeShade="80"/>
                          <w:sz w:val="18"/>
                          <w:szCs w:val="18"/>
                        </w:rPr>
                      </w:pPr>
                      <w:r>
                        <w:rPr>
                          <w:color w:val="18567C" w:themeColor="accent3" w:themeShade="80"/>
                          <w:sz w:val="18"/>
                          <w:szCs w:val="18"/>
                        </w:rPr>
                        <w:t>19 OPEN Martin Luther King Jr. Day, reg. class</w:t>
                      </w:r>
                    </w:p>
                    <w:p w14:paraId="2E9DE57C" w14:textId="52893496" w:rsidR="00B167B4" w:rsidRDefault="006C5706" w:rsidP="00437F2D">
                      <w:pPr>
                        <w:pStyle w:val="NoSpacing"/>
                        <w:rPr>
                          <w:color w:val="18567C" w:themeColor="accent3" w:themeShade="80"/>
                          <w:sz w:val="18"/>
                          <w:szCs w:val="18"/>
                        </w:rPr>
                      </w:pPr>
                      <w:r>
                        <w:rPr>
                          <w:color w:val="18567C" w:themeColor="accent3" w:themeShade="80"/>
                          <w:sz w:val="18"/>
                          <w:szCs w:val="18"/>
                        </w:rPr>
                        <w:t>19 Pick-up Reenrollment forms from Parent Pocket.</w:t>
                      </w:r>
                    </w:p>
                    <w:p w14:paraId="2EE3D2F8" w14:textId="77777777" w:rsidR="00863EF6" w:rsidRPr="00437F2D" w:rsidRDefault="00863EF6" w:rsidP="00437F2D">
                      <w:pPr>
                        <w:pStyle w:val="NoSpacing"/>
                        <w:rPr>
                          <w:color w:val="18567C" w:themeColor="accent3" w:themeShade="80"/>
                          <w:sz w:val="18"/>
                          <w:szCs w:val="18"/>
                        </w:rPr>
                      </w:pPr>
                    </w:p>
                    <w:p w14:paraId="0E62D3CE" w14:textId="2A31990E" w:rsidR="00DB2B97" w:rsidRPr="00E6438F" w:rsidRDefault="00DB2B97" w:rsidP="00437F2D">
                      <w:pPr>
                        <w:pStyle w:val="NoSpacing"/>
                        <w:rPr>
                          <w:b/>
                          <w:bCs/>
                          <w:color w:val="E32D91" w:themeColor="accent1"/>
                        </w:rPr>
                      </w:pPr>
                      <w:r w:rsidRPr="00E6438F">
                        <w:rPr>
                          <w:b/>
                          <w:bCs/>
                          <w:color w:val="E32D91" w:themeColor="accent1"/>
                        </w:rPr>
                        <w:t>February</w:t>
                      </w:r>
                    </w:p>
                    <w:p w14:paraId="2C0C5270" w14:textId="482E7698" w:rsidR="008F2998" w:rsidRPr="00ED0F79" w:rsidRDefault="005C1407" w:rsidP="00437F2D">
                      <w:pPr>
                        <w:pStyle w:val="NoSpacing"/>
                        <w:rPr>
                          <w:color w:val="18567C" w:themeColor="accent3" w:themeShade="80"/>
                          <w:sz w:val="18"/>
                          <w:szCs w:val="18"/>
                        </w:rPr>
                      </w:pPr>
                      <w:r w:rsidRPr="00ED0F79">
                        <w:rPr>
                          <w:color w:val="18567C" w:themeColor="accent3" w:themeShade="80"/>
                          <w:sz w:val="18"/>
                          <w:szCs w:val="18"/>
                        </w:rPr>
                        <w:t xml:space="preserve"> </w:t>
                      </w:r>
                      <w:r w:rsidR="00C64B19" w:rsidRPr="00ED0F79">
                        <w:rPr>
                          <w:color w:val="18567C" w:themeColor="accent3" w:themeShade="80"/>
                          <w:sz w:val="18"/>
                          <w:szCs w:val="18"/>
                        </w:rPr>
                        <w:t xml:space="preserve">6 </w:t>
                      </w:r>
                      <w:r w:rsidR="00DD6420" w:rsidRPr="00ED0F79">
                        <w:rPr>
                          <w:color w:val="18567C" w:themeColor="accent3" w:themeShade="80"/>
                          <w:sz w:val="18"/>
                          <w:szCs w:val="18"/>
                        </w:rPr>
                        <w:t xml:space="preserve"> Re-enrollment forms due</w:t>
                      </w:r>
                    </w:p>
                    <w:p w14:paraId="42C4880A" w14:textId="61E9CE0B" w:rsidR="00DD6420" w:rsidRPr="00ED0F79" w:rsidRDefault="00ED0F79" w:rsidP="00437F2D">
                      <w:pPr>
                        <w:pStyle w:val="NoSpacing"/>
                        <w:rPr>
                          <w:color w:val="18567C" w:themeColor="accent3" w:themeShade="80"/>
                          <w:sz w:val="18"/>
                          <w:szCs w:val="18"/>
                        </w:rPr>
                      </w:pPr>
                      <w:r w:rsidRPr="00ED0F79">
                        <w:rPr>
                          <w:color w:val="18567C" w:themeColor="accent3" w:themeShade="80"/>
                          <w:sz w:val="18"/>
                          <w:szCs w:val="18"/>
                        </w:rPr>
                        <w:t>14 Valentines Day</w:t>
                      </w:r>
                    </w:p>
                    <w:p w14:paraId="478ED1EC" w14:textId="1BDA79B9" w:rsidR="00ED0F79" w:rsidRDefault="00ED0F79" w:rsidP="00437F2D">
                      <w:pPr>
                        <w:pStyle w:val="NoSpacing"/>
                        <w:rPr>
                          <w:color w:val="18567C" w:themeColor="accent3" w:themeShade="80"/>
                          <w:sz w:val="18"/>
                          <w:szCs w:val="18"/>
                        </w:rPr>
                      </w:pPr>
                      <w:r w:rsidRPr="00ED0F79">
                        <w:rPr>
                          <w:color w:val="18567C" w:themeColor="accent3" w:themeShade="80"/>
                          <w:sz w:val="18"/>
                          <w:szCs w:val="18"/>
                        </w:rPr>
                        <w:t xml:space="preserve">16 OPEN </w:t>
                      </w:r>
                      <w:r w:rsidR="00E6438F" w:rsidRPr="00ED0F79">
                        <w:rPr>
                          <w:color w:val="18567C" w:themeColor="accent3" w:themeShade="80"/>
                          <w:sz w:val="18"/>
                          <w:szCs w:val="18"/>
                        </w:rPr>
                        <w:t>Presidents’ Day</w:t>
                      </w:r>
                    </w:p>
                    <w:p w14:paraId="3A79B5EC" w14:textId="677934A6" w:rsidR="00ED0F79" w:rsidRDefault="005D00AD" w:rsidP="00437F2D">
                      <w:pPr>
                        <w:pStyle w:val="NoSpacing"/>
                        <w:rPr>
                          <w:color w:val="18567C" w:themeColor="accent3" w:themeShade="80"/>
                          <w:sz w:val="18"/>
                          <w:szCs w:val="18"/>
                        </w:rPr>
                      </w:pPr>
                      <w:r>
                        <w:rPr>
                          <w:color w:val="18567C" w:themeColor="accent3" w:themeShade="80"/>
                          <w:sz w:val="18"/>
                          <w:szCs w:val="18"/>
                        </w:rPr>
                        <w:t>17-20 Mid-Winter Break for Only/Plus students</w:t>
                      </w:r>
                    </w:p>
                    <w:p w14:paraId="1A467CB5" w14:textId="77777777" w:rsidR="005D00AD" w:rsidRPr="00ED0F79" w:rsidRDefault="005D00AD" w:rsidP="00437F2D">
                      <w:pPr>
                        <w:pStyle w:val="NoSpacing"/>
                        <w:rPr>
                          <w:color w:val="18567C" w:themeColor="accent3" w:themeShade="80"/>
                          <w:sz w:val="18"/>
                          <w:szCs w:val="18"/>
                        </w:rPr>
                      </w:pPr>
                    </w:p>
                    <w:p w14:paraId="0D92DF39" w14:textId="100BE03F" w:rsidR="00DB2B97" w:rsidRPr="00E6438F" w:rsidRDefault="00DB2B97" w:rsidP="00437F2D">
                      <w:pPr>
                        <w:pStyle w:val="NoSpacing"/>
                        <w:rPr>
                          <w:b/>
                          <w:bCs/>
                          <w:color w:val="00B050"/>
                        </w:rPr>
                      </w:pPr>
                      <w:r w:rsidRPr="00E6438F">
                        <w:rPr>
                          <w:b/>
                          <w:bCs/>
                          <w:color w:val="00B050"/>
                        </w:rPr>
                        <w:t>March</w:t>
                      </w:r>
                    </w:p>
                    <w:p w14:paraId="1A97F7DA" w14:textId="447B1E02" w:rsidR="005D00AD" w:rsidRDefault="00773269" w:rsidP="00437F2D">
                      <w:pPr>
                        <w:pStyle w:val="NoSpacing"/>
                        <w:rPr>
                          <w:color w:val="18567C" w:themeColor="accent3" w:themeShade="80"/>
                          <w:sz w:val="18"/>
                          <w:szCs w:val="18"/>
                        </w:rPr>
                      </w:pPr>
                      <w:r>
                        <w:rPr>
                          <w:color w:val="18567C" w:themeColor="accent3" w:themeShade="80"/>
                          <w:sz w:val="18"/>
                          <w:szCs w:val="18"/>
                        </w:rPr>
                        <w:t>2-3 Purim</w:t>
                      </w:r>
                    </w:p>
                    <w:p w14:paraId="6C753E55" w14:textId="7C9B4819" w:rsidR="00773269" w:rsidRDefault="00773269" w:rsidP="00437F2D">
                      <w:pPr>
                        <w:pStyle w:val="NoSpacing"/>
                        <w:rPr>
                          <w:color w:val="18567C" w:themeColor="accent3" w:themeShade="80"/>
                          <w:sz w:val="18"/>
                          <w:szCs w:val="18"/>
                        </w:rPr>
                      </w:pPr>
                      <w:r>
                        <w:rPr>
                          <w:color w:val="18567C" w:themeColor="accent3" w:themeShade="80"/>
                          <w:sz w:val="18"/>
                          <w:szCs w:val="18"/>
                        </w:rPr>
                        <w:t xml:space="preserve">4 Holi &amp; Wacky </w:t>
                      </w:r>
                      <w:r w:rsidR="00A420D7">
                        <w:rPr>
                          <w:color w:val="18567C" w:themeColor="accent3" w:themeShade="80"/>
                          <w:sz w:val="18"/>
                          <w:szCs w:val="18"/>
                        </w:rPr>
                        <w:t xml:space="preserve">     </w:t>
                      </w:r>
                      <w:r>
                        <w:rPr>
                          <w:color w:val="18567C" w:themeColor="accent3" w:themeShade="80"/>
                          <w:sz w:val="18"/>
                          <w:szCs w:val="18"/>
                        </w:rPr>
                        <w:t>Wednesday</w:t>
                      </w:r>
                    </w:p>
                    <w:p w14:paraId="65F8A175" w14:textId="04872027" w:rsidR="00773269" w:rsidRDefault="00773269" w:rsidP="00437F2D">
                      <w:pPr>
                        <w:pStyle w:val="NoSpacing"/>
                        <w:rPr>
                          <w:color w:val="18567C" w:themeColor="accent3" w:themeShade="80"/>
                          <w:sz w:val="18"/>
                          <w:szCs w:val="18"/>
                        </w:rPr>
                      </w:pPr>
                      <w:r>
                        <w:rPr>
                          <w:color w:val="18567C" w:themeColor="accent3" w:themeShade="80"/>
                          <w:sz w:val="18"/>
                          <w:szCs w:val="18"/>
                        </w:rPr>
                        <w:t>17 St</w:t>
                      </w:r>
                      <w:r w:rsidR="00E6438F">
                        <w:rPr>
                          <w:color w:val="18567C" w:themeColor="accent3" w:themeShade="80"/>
                          <w:sz w:val="18"/>
                          <w:szCs w:val="18"/>
                        </w:rPr>
                        <w:t>. Patrick’s Day</w:t>
                      </w:r>
                    </w:p>
                    <w:p w14:paraId="428B5447" w14:textId="77777777" w:rsidR="00E6438F" w:rsidRPr="005D00AD" w:rsidRDefault="00E6438F" w:rsidP="00437F2D">
                      <w:pPr>
                        <w:pStyle w:val="NoSpacing"/>
                        <w:rPr>
                          <w:color w:val="18567C" w:themeColor="accent3" w:themeShade="80"/>
                          <w:sz w:val="18"/>
                          <w:szCs w:val="18"/>
                        </w:rPr>
                      </w:pPr>
                    </w:p>
                    <w:p w14:paraId="3A0AF8A1" w14:textId="189F3A5A" w:rsidR="00DB2B97" w:rsidRDefault="00DB2B97" w:rsidP="00DB2B97">
                      <w:pPr>
                        <w:rPr>
                          <w:color w:val="222228" w:themeColor="text2" w:themeShade="80"/>
                        </w:rPr>
                      </w:pPr>
                    </w:p>
                  </w:txbxContent>
                </v:textbox>
                <w10:wrap type="square" anchorx="page" anchory="margin"/>
              </v:shape>
            </w:pict>
          </mc:Fallback>
        </mc:AlternateContent>
      </w:r>
      <w:r w:rsidRPr="00522826">
        <w:rPr>
          <w:rStyle w:val="Strong"/>
          <w:rFonts w:ascii="Constantia" w:hAnsi="Constantia"/>
          <w:color w:val="18567C" w:themeColor="accent3" w:themeShade="80"/>
          <w:sz w:val="28"/>
          <w:szCs w:val="28"/>
        </w:rPr>
        <w:t>Director’s Desk Notes</w:t>
      </w:r>
    </w:p>
    <w:p w14:paraId="6724C49F" w14:textId="1D6B7CCC" w:rsidR="00DB2B97" w:rsidRPr="00853543" w:rsidRDefault="00DB2B97" w:rsidP="00DB2B97">
      <w:pPr>
        <w:pStyle w:val="NoSpacing"/>
        <w:ind w:firstLine="720"/>
        <w:rPr>
          <w:sz w:val="19"/>
          <w:szCs w:val="19"/>
        </w:rPr>
      </w:pPr>
      <w:r w:rsidRPr="00DB2B97">
        <w:rPr>
          <w:rStyle w:val="Strong"/>
          <w:rFonts w:ascii="Constantia" w:hAnsi="Constantia"/>
          <w:sz w:val="20"/>
          <w:szCs w:val="20"/>
        </w:rPr>
        <w:t>Open Tours</w:t>
      </w:r>
      <w:r w:rsidRPr="00853543">
        <w:rPr>
          <w:sz w:val="19"/>
          <w:szCs w:val="19"/>
        </w:rPr>
        <w:t>\ We invite new families to join open tours at 10:00 AM or 11:00 AM during January and February. To ensure the parking lot is available for tours and deliveries at 9:30 AM, please complete drop-off by 9:20 AM. Attendance updates should be called in by 10:00 AM, as email may not be checked until afternoon. If you would like a tour of your child’s next classroom or have questions, please reach out.</w:t>
      </w:r>
    </w:p>
    <w:p w14:paraId="0897E726" w14:textId="426A38BA" w:rsidR="00DB2B97" w:rsidRPr="00853543" w:rsidRDefault="00DB2B97" w:rsidP="00DB2B97">
      <w:pPr>
        <w:pStyle w:val="NoSpacing"/>
        <w:ind w:firstLine="720"/>
        <w:rPr>
          <w:sz w:val="19"/>
          <w:szCs w:val="19"/>
        </w:rPr>
      </w:pPr>
      <w:r w:rsidRPr="00DB2B97">
        <w:rPr>
          <w:rStyle w:val="Strong"/>
          <w:rFonts w:ascii="Constantia" w:hAnsi="Constantia"/>
          <w:sz w:val="20"/>
          <w:szCs w:val="20"/>
        </w:rPr>
        <w:t>Re-Enrollment Process</w:t>
      </w:r>
      <w:r w:rsidRPr="00853543">
        <w:rPr>
          <w:sz w:val="19"/>
          <w:szCs w:val="19"/>
        </w:rPr>
        <w:t>\ On January 16th, re-enrollment forms will be distributed to current students. Each hardcopy is personalized for your child. Please update the information sheet (double-checking all addresses and phone numbers) and return it with your preferred schedule for Summer and Fall 2026-27. Your contact information is also available on the parent portal at MyProcare.com (not the app).</w:t>
      </w:r>
    </w:p>
    <w:p w14:paraId="468B590C" w14:textId="0B3B2DC8" w:rsidR="00DB2B97" w:rsidRPr="00853543" w:rsidRDefault="00DB2B97" w:rsidP="00DB2B97">
      <w:pPr>
        <w:pStyle w:val="NoSpacing"/>
        <w:rPr>
          <w:sz w:val="19"/>
          <w:szCs w:val="19"/>
        </w:rPr>
      </w:pPr>
      <w:r w:rsidRPr="00853543">
        <w:rPr>
          <w:sz w:val="19"/>
          <w:szCs w:val="19"/>
        </w:rPr>
        <w:t>A re-enrollment form is required for all students. This form helps us plan for the upcoming year. If your plans change, please provide a month’s notice to release your spot. If your child will not attend during summer or fall, return the form with their last date of attendance.</w:t>
      </w:r>
    </w:p>
    <w:p w14:paraId="6AE3FCB2" w14:textId="725D470A" w:rsidR="00DB2B97" w:rsidRPr="00853543" w:rsidRDefault="00DB2B97" w:rsidP="00DB2B97">
      <w:pPr>
        <w:pStyle w:val="NoSpacing"/>
        <w:ind w:firstLine="720"/>
        <w:rPr>
          <w:sz w:val="19"/>
          <w:szCs w:val="19"/>
        </w:rPr>
      </w:pPr>
      <w:r w:rsidRPr="00DB2B97">
        <w:rPr>
          <w:rStyle w:val="Strong"/>
          <w:rFonts w:ascii="Constantia" w:hAnsi="Constantia"/>
          <w:sz w:val="20"/>
          <w:szCs w:val="20"/>
        </w:rPr>
        <w:t>Registration Timeline</w:t>
      </w:r>
      <w:r w:rsidRPr="00853543">
        <w:rPr>
          <w:sz w:val="19"/>
          <w:szCs w:val="19"/>
        </w:rPr>
        <w:t>\ In-house registration for currently enrolled children continues through February 6, 2026. Re-enrolling guarantees your current schedule. Please note, we do not offer schedules for Tuesday, Wednesday, and Thursday only, as the Monday/Friday split is challenging for other families. Register early to secure your preferred schedule and class for the next school year. Schedule changes are processed on a first-come, first-served basis.</w:t>
      </w:r>
    </w:p>
    <w:p w14:paraId="4762229D" w14:textId="0CE7975B" w:rsidR="00DB2B97" w:rsidRPr="00853543" w:rsidRDefault="00DB2B97" w:rsidP="00DB2B97">
      <w:pPr>
        <w:pStyle w:val="NoSpacing"/>
        <w:ind w:firstLine="720"/>
        <w:rPr>
          <w:sz w:val="19"/>
          <w:szCs w:val="19"/>
        </w:rPr>
      </w:pPr>
      <w:r w:rsidRPr="00853543">
        <w:rPr>
          <w:sz w:val="19"/>
          <w:szCs w:val="19"/>
        </w:rPr>
        <w:t>Sibling registration for children that are not yet enrolled at The Shyne School begins January 2nd. After February 14th, any remaining openings will be offered to families on the waiting list, then to new families. Pre-registration forms are already being submitted. We value our current families and encourage prompt return of re-enrollment forms to avoid disappointment.</w:t>
      </w:r>
    </w:p>
    <w:p w14:paraId="39E5FF65" w14:textId="16B305F5" w:rsidR="00DB2B97" w:rsidRPr="00853543" w:rsidRDefault="00DB2B97" w:rsidP="00DB2B97">
      <w:pPr>
        <w:pStyle w:val="NoSpacing"/>
        <w:ind w:firstLine="720"/>
        <w:rPr>
          <w:sz w:val="19"/>
          <w:szCs w:val="19"/>
        </w:rPr>
      </w:pPr>
      <w:r w:rsidRPr="00DB2B97">
        <w:rPr>
          <w:rStyle w:val="Strong"/>
          <w:rFonts w:ascii="Constantia" w:hAnsi="Constantia"/>
          <w:sz w:val="20"/>
          <w:szCs w:val="20"/>
        </w:rPr>
        <w:t>Immunization Requirement</w:t>
      </w:r>
      <w:r w:rsidRPr="00853543">
        <w:rPr>
          <w:sz w:val="19"/>
          <w:szCs w:val="19"/>
        </w:rPr>
        <w:t>\ Parents must submit a new, signed, and dated Certificate of Immunization Status (CIS) form to the office by February 6, 2026.</w:t>
      </w:r>
    </w:p>
    <w:p w14:paraId="153BBB26" w14:textId="41646EEA" w:rsidR="00DB2B97" w:rsidRPr="00CB66B5" w:rsidRDefault="00AC3125" w:rsidP="00DB2B97">
      <w:pPr>
        <w:pStyle w:val="NoSpacing"/>
        <w:ind w:firstLine="720"/>
        <w:rPr>
          <w:sz w:val="19"/>
          <w:szCs w:val="19"/>
        </w:rPr>
      </w:pPr>
      <w:r>
        <w:rPr>
          <w:noProof/>
          <w:sz w:val="19"/>
          <w:szCs w:val="19"/>
        </w:rPr>
        <w:drawing>
          <wp:anchor distT="0" distB="0" distL="114300" distR="114300" simplePos="0" relativeHeight="251660288" behindDoc="0" locked="0" layoutInCell="1" allowOverlap="1" wp14:anchorId="5A81E0C0" wp14:editId="7B13F635">
            <wp:simplePos x="0" y="0"/>
            <wp:positionH relativeFrom="column">
              <wp:posOffset>5128260</wp:posOffset>
            </wp:positionH>
            <wp:positionV relativeFrom="paragraph">
              <wp:posOffset>370205</wp:posOffset>
            </wp:positionV>
            <wp:extent cx="1600200" cy="1924050"/>
            <wp:effectExtent l="0" t="0" r="0" b="0"/>
            <wp:wrapThrough wrapText="bothSides">
              <wp:wrapPolygon edited="0">
                <wp:start x="0" y="0"/>
                <wp:lineTo x="0" y="21386"/>
                <wp:lineTo x="21343" y="21386"/>
                <wp:lineTo x="21343" y="0"/>
                <wp:lineTo x="0" y="0"/>
              </wp:wrapPolygon>
            </wp:wrapThrough>
            <wp:docPr id="199181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924050"/>
                    </a:xfrm>
                    <a:prstGeom prst="rect">
                      <a:avLst/>
                    </a:prstGeom>
                    <a:noFill/>
                  </pic:spPr>
                </pic:pic>
              </a:graphicData>
            </a:graphic>
          </wp:anchor>
        </w:drawing>
      </w:r>
      <w:r w:rsidR="00DB2B97" w:rsidRPr="00DB2B97">
        <w:rPr>
          <w:rStyle w:val="Strong"/>
          <w:rFonts w:ascii="Constantia" w:hAnsi="Constantia"/>
          <w:sz w:val="20"/>
          <w:szCs w:val="20"/>
        </w:rPr>
        <w:t>Kindergarten Transition</w:t>
      </w:r>
      <w:r w:rsidR="00DB2B97" w:rsidRPr="00DB2B97">
        <w:rPr>
          <w:sz w:val="20"/>
          <w:szCs w:val="20"/>
        </w:rPr>
        <w:t xml:space="preserve">\ </w:t>
      </w:r>
      <w:r w:rsidR="00DB2B97" w:rsidRPr="00CB66B5">
        <w:rPr>
          <w:sz w:val="19"/>
          <w:szCs w:val="19"/>
        </w:rPr>
        <w:t xml:space="preserve">By the end of March, a list of kindergartens our Pre-K students will attend next fall will be emailed and posted on the </w:t>
      </w:r>
      <w:proofErr w:type="spellStart"/>
      <w:r w:rsidR="00DB2B97" w:rsidRPr="00CB66B5">
        <w:rPr>
          <w:sz w:val="19"/>
          <w:szCs w:val="19"/>
        </w:rPr>
        <w:t>Sunshiner</w:t>
      </w:r>
      <w:proofErr w:type="spellEnd"/>
      <w:r w:rsidR="00DB2B97" w:rsidRPr="00CB66B5">
        <w:rPr>
          <w:sz w:val="19"/>
          <w:szCs w:val="19"/>
        </w:rPr>
        <w:t xml:space="preserve"> Parent Board. If your child is leaving for kindergarten, please indicate the </w:t>
      </w:r>
      <w:r w:rsidR="00A420D7" w:rsidRPr="00CB66B5">
        <w:rPr>
          <w:sz w:val="19"/>
          <w:szCs w:val="19"/>
        </w:rPr>
        <w:t>kindergarten</w:t>
      </w:r>
      <w:r w:rsidR="00DB2B97" w:rsidRPr="00CB66B5">
        <w:rPr>
          <w:sz w:val="19"/>
          <w:szCs w:val="19"/>
        </w:rPr>
        <w:t xml:space="preserve"> they will attend.  PLEASE return the form and indicate whether they will attend during the summer and provide their last day on the form.  (WA Kindergarten </w:t>
      </w:r>
      <w:r w:rsidR="008E0383" w:rsidRPr="00CB66B5">
        <w:rPr>
          <w:sz w:val="19"/>
          <w:szCs w:val="19"/>
        </w:rPr>
        <w:t>starts</w:t>
      </w:r>
      <w:r w:rsidR="00DB2B97" w:rsidRPr="00CB66B5">
        <w:rPr>
          <w:sz w:val="19"/>
          <w:szCs w:val="19"/>
        </w:rPr>
        <w:t xml:space="preserve"> a week after 1</w:t>
      </w:r>
      <w:r w:rsidR="00DB2B97" w:rsidRPr="00CB66B5">
        <w:rPr>
          <w:sz w:val="19"/>
          <w:szCs w:val="19"/>
          <w:vertAlign w:val="superscript"/>
        </w:rPr>
        <w:t>st</w:t>
      </w:r>
      <w:r w:rsidR="00DB2B97" w:rsidRPr="00CB66B5">
        <w:rPr>
          <w:sz w:val="19"/>
          <w:szCs w:val="19"/>
        </w:rPr>
        <w:t xml:space="preserve"> to 6</w:t>
      </w:r>
      <w:r w:rsidR="00DB2B97" w:rsidRPr="00CB66B5">
        <w:rPr>
          <w:sz w:val="19"/>
          <w:szCs w:val="19"/>
          <w:vertAlign w:val="superscript"/>
        </w:rPr>
        <w:t>th</w:t>
      </w:r>
      <w:r w:rsidR="00DB2B97" w:rsidRPr="00CB66B5">
        <w:rPr>
          <w:sz w:val="19"/>
          <w:szCs w:val="19"/>
        </w:rPr>
        <w:t>)</w:t>
      </w:r>
    </w:p>
    <w:p w14:paraId="1D24D1C2" w14:textId="70E869BE" w:rsidR="00DB2B97" w:rsidRPr="00CB66B5" w:rsidRDefault="00DB2B97" w:rsidP="00DB2B97">
      <w:pPr>
        <w:pStyle w:val="NoSpacing"/>
        <w:ind w:firstLine="720"/>
        <w:rPr>
          <w:sz w:val="19"/>
          <w:szCs w:val="19"/>
        </w:rPr>
      </w:pPr>
      <w:r w:rsidRPr="00DB2B97">
        <w:rPr>
          <w:rStyle w:val="Strong"/>
          <w:rFonts w:ascii="Constantia" w:hAnsi="Constantia"/>
          <w:sz w:val="20"/>
          <w:szCs w:val="20"/>
        </w:rPr>
        <w:t>Class Placement and Advancement</w:t>
      </w:r>
      <w:r w:rsidRPr="00CB66B5">
        <w:rPr>
          <w:sz w:val="19"/>
          <w:szCs w:val="19"/>
        </w:rPr>
        <w:t>\ If you have concerns about your child’s class placement for next year, please consult with their teacher. The Washington school cut-off date of August 31st determines class advancement. Early entrance into the next class requires a teacher’s recommendation. Students must be potty trained for Preschool, Stargazers by August 1st.</w:t>
      </w:r>
    </w:p>
    <w:p w14:paraId="499AA838" w14:textId="5FF6E81A" w:rsidR="00574B69" w:rsidRPr="00CB66B5" w:rsidRDefault="00DB2B97" w:rsidP="00DB2B97">
      <w:pPr>
        <w:pStyle w:val="NoSpacing"/>
        <w:ind w:firstLine="720"/>
        <w:rPr>
          <w:sz w:val="19"/>
          <w:szCs w:val="19"/>
        </w:rPr>
      </w:pPr>
      <w:r w:rsidRPr="00CB66B5">
        <w:rPr>
          <w:sz w:val="19"/>
          <w:szCs w:val="19"/>
        </w:rPr>
        <w:t>Most students will move to their new class in the fall. For a few students with fall birthdays (September, October, November), advancement may occur in the summer based on teacher recommendation.</w:t>
      </w:r>
    </w:p>
    <w:p w14:paraId="0AD09BB8" w14:textId="7AE3300B" w:rsidR="00DB2B97" w:rsidRPr="00522826" w:rsidRDefault="00DB2B97" w:rsidP="00DB2B97">
      <w:pPr>
        <w:pStyle w:val="NormalWeb"/>
        <w:spacing w:line="300" w:lineRule="atLeast"/>
        <w:rPr>
          <w:rFonts w:ascii="Segoe UI" w:eastAsia="Times New Roman" w:hAnsi="Segoe UI" w:cs="Segoe UI"/>
          <w:sz w:val="20"/>
          <w:szCs w:val="20"/>
        </w:rPr>
      </w:pPr>
      <w:r w:rsidRPr="00DB2B97">
        <w:rPr>
          <w:rFonts w:ascii="Segoe UI Emoji" w:eastAsia="Times New Roman" w:hAnsi="Segoe UI Emoji" w:cs="Segoe UI Emoji"/>
          <w:sz w:val="22"/>
          <w:szCs w:val="22"/>
        </w:rPr>
        <w:t>❤️🧡💛💚💙💜</w:t>
      </w:r>
      <w:r w:rsidRPr="00522826">
        <w:rPr>
          <w:rFonts w:ascii="Segoe UI Emoji" w:eastAsia="Times New Roman" w:hAnsi="Segoe UI Emoji" w:cs="Segoe UI Emoji"/>
          <w:sz w:val="22"/>
          <w:szCs w:val="22"/>
        </w:rPr>
        <w:t xml:space="preserve"> </w:t>
      </w:r>
      <w:r w:rsidRPr="00522826">
        <w:rPr>
          <w:rFonts w:ascii="Segoe UI Emoji" w:eastAsia="Times New Roman" w:hAnsi="Segoe UI Emoji" w:cs="Segoe UI Emoji"/>
          <w:sz w:val="20"/>
          <w:szCs w:val="20"/>
        </w:rPr>
        <w:t>❤️🧡💛💚💙💜</w:t>
      </w:r>
      <w:r w:rsidRPr="00522826">
        <w:rPr>
          <w:rFonts w:ascii="Segoe UI Emoji" w:eastAsia="Times New Roman" w:hAnsi="Segoe UI Emoji" w:cs="Segoe UI Emoji"/>
          <w:sz w:val="22"/>
          <w:szCs w:val="22"/>
        </w:rPr>
        <w:t xml:space="preserve"> </w:t>
      </w:r>
      <w:r w:rsidRPr="00522826">
        <w:rPr>
          <w:rFonts w:ascii="Segoe UI Emoji" w:eastAsia="Times New Roman" w:hAnsi="Segoe UI Emoji" w:cs="Segoe UI Emoji"/>
          <w:sz w:val="20"/>
          <w:szCs w:val="20"/>
        </w:rPr>
        <w:t>❤️🧡💛💚💙💜</w:t>
      </w:r>
      <w:r w:rsidRPr="00522826">
        <w:rPr>
          <w:rFonts w:ascii="Segoe UI Emoji" w:eastAsia="Times New Roman" w:hAnsi="Segoe UI Emoji" w:cs="Segoe UI Emoji"/>
          <w:sz w:val="22"/>
          <w:szCs w:val="22"/>
        </w:rPr>
        <w:t xml:space="preserve"> </w:t>
      </w:r>
      <w:r w:rsidRPr="00522826">
        <w:rPr>
          <w:rFonts w:ascii="Segoe UI Emoji" w:eastAsia="Times New Roman" w:hAnsi="Segoe UI Emoji" w:cs="Segoe UI Emoji"/>
          <w:sz w:val="20"/>
          <w:szCs w:val="20"/>
        </w:rPr>
        <w:t>❤️🧡💛💚💙💜</w:t>
      </w:r>
      <w:r w:rsidRPr="00522826">
        <w:rPr>
          <w:rFonts w:ascii="Segoe UI Emoji" w:eastAsia="Times New Roman" w:hAnsi="Segoe UI Emoji" w:cs="Segoe UI Emoji"/>
          <w:sz w:val="22"/>
          <w:szCs w:val="22"/>
        </w:rPr>
        <w:t xml:space="preserve"> </w:t>
      </w:r>
    </w:p>
    <w:p w14:paraId="2AF11F6A" w14:textId="2B81D158" w:rsidR="00DB2B97" w:rsidRDefault="00905CA7" w:rsidP="00DB2B97">
      <w:pPr>
        <w:pStyle w:val="NoSpacing"/>
        <w:rPr>
          <w:sz w:val="20"/>
          <w:szCs w:val="20"/>
        </w:rPr>
      </w:pPr>
      <w:r>
        <w:rPr>
          <w:noProof/>
          <w:sz w:val="20"/>
          <w:szCs w:val="20"/>
        </w:rPr>
        <w:drawing>
          <wp:anchor distT="0" distB="0" distL="114300" distR="114300" simplePos="0" relativeHeight="251665408" behindDoc="0" locked="0" layoutInCell="1" allowOverlap="1" wp14:anchorId="2E7D5E26" wp14:editId="68998CBE">
            <wp:simplePos x="0" y="0"/>
            <wp:positionH relativeFrom="column">
              <wp:posOffset>-480060</wp:posOffset>
            </wp:positionH>
            <wp:positionV relativeFrom="paragraph">
              <wp:posOffset>198755</wp:posOffset>
            </wp:positionV>
            <wp:extent cx="571500" cy="533400"/>
            <wp:effectExtent l="0" t="0" r="0" b="0"/>
            <wp:wrapThrough wrapText="bothSides">
              <wp:wrapPolygon edited="0">
                <wp:start x="0" y="0"/>
                <wp:lineTo x="0" y="20829"/>
                <wp:lineTo x="20880" y="20829"/>
                <wp:lineTo x="20880" y="0"/>
                <wp:lineTo x="0" y="0"/>
              </wp:wrapPolygon>
            </wp:wrapThrough>
            <wp:docPr id="3667173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anchor>
        </w:drawing>
      </w:r>
      <w:r w:rsidR="00DB2B97" w:rsidRPr="00921468">
        <w:rPr>
          <w:b/>
          <w:bCs/>
          <w:sz w:val="20"/>
          <w:szCs w:val="20"/>
        </w:rPr>
        <w:t>VALENTINES DAY</w:t>
      </w:r>
      <w:r w:rsidR="00ED43B6">
        <w:rPr>
          <w:sz w:val="20"/>
          <w:szCs w:val="20"/>
        </w:rPr>
        <w:t>\</w:t>
      </w:r>
      <w:r w:rsidR="00DB2B97" w:rsidRPr="00DB2B97">
        <w:rPr>
          <w:sz w:val="20"/>
          <w:szCs w:val="20"/>
        </w:rPr>
        <w:t xml:space="preserve">Please feel free to </w:t>
      </w:r>
      <w:r w:rsidR="00C60399" w:rsidRPr="00DB2B97">
        <w:rPr>
          <w:sz w:val="20"/>
          <w:szCs w:val="20"/>
        </w:rPr>
        <w:t>send</w:t>
      </w:r>
      <w:r w:rsidR="00DB2B97" w:rsidRPr="00DB2B97">
        <w:rPr>
          <w:sz w:val="20"/>
          <w:szCs w:val="20"/>
        </w:rPr>
        <w:t xml:space="preserve"> cards </w:t>
      </w:r>
      <w:proofErr w:type="gramStart"/>
      <w:r w:rsidR="00DB2B97" w:rsidRPr="00DB2B97">
        <w:rPr>
          <w:sz w:val="20"/>
          <w:szCs w:val="20"/>
        </w:rPr>
        <w:t>for</w:t>
      </w:r>
      <w:proofErr w:type="gramEnd"/>
      <w:r w:rsidR="00DB2B97" w:rsidRPr="00DB2B97">
        <w:rPr>
          <w:sz w:val="20"/>
          <w:szCs w:val="20"/>
        </w:rPr>
        <w:t xml:space="preserve"> your child’s friends.  Each teacher will let you know your classroom plans for that day.  </w:t>
      </w:r>
      <w:r w:rsidR="00DB2B97" w:rsidRPr="00921468">
        <w:rPr>
          <w:b/>
          <w:bCs/>
          <w:sz w:val="20"/>
          <w:szCs w:val="20"/>
          <w:u w:val="single"/>
        </w:rPr>
        <w:t>Do not address the cards to students</w:t>
      </w:r>
      <w:r w:rsidR="00DB2B97" w:rsidRPr="00DB2B97">
        <w:rPr>
          <w:sz w:val="20"/>
          <w:szCs w:val="20"/>
        </w:rPr>
        <w:t xml:space="preserve">, sign who they are from.  This makes it easy and quick for the children to pass out their own cards to all their friends. For </w:t>
      </w:r>
      <w:r w:rsidR="00503330" w:rsidRPr="00DB2B97">
        <w:rPr>
          <w:sz w:val="20"/>
          <w:szCs w:val="20"/>
        </w:rPr>
        <w:t>Dewdrops,</w:t>
      </w:r>
      <w:r w:rsidR="00DB2B97" w:rsidRPr="00DB2B97">
        <w:rPr>
          <w:sz w:val="20"/>
          <w:szCs w:val="20"/>
        </w:rPr>
        <w:t xml:space="preserve"> send (11) student cards.  Teachers are Courtney, Ellen and Nava. Rainbow </w:t>
      </w:r>
      <w:r w:rsidR="00BB0830" w:rsidRPr="00DB2B97">
        <w:rPr>
          <w:sz w:val="20"/>
          <w:szCs w:val="20"/>
        </w:rPr>
        <w:t>sends</w:t>
      </w:r>
      <w:r w:rsidR="00DB2B97" w:rsidRPr="00DB2B97">
        <w:rPr>
          <w:sz w:val="20"/>
          <w:szCs w:val="20"/>
        </w:rPr>
        <w:t xml:space="preserve"> (1</w:t>
      </w:r>
      <w:r w:rsidR="000F4C1D">
        <w:rPr>
          <w:sz w:val="20"/>
          <w:szCs w:val="20"/>
        </w:rPr>
        <w:t>5</w:t>
      </w:r>
      <w:r w:rsidR="00DB2B97" w:rsidRPr="00DB2B97">
        <w:rPr>
          <w:sz w:val="20"/>
          <w:szCs w:val="20"/>
        </w:rPr>
        <w:t xml:space="preserve">) student cards.  Teachers are Colleen, </w:t>
      </w:r>
      <w:r w:rsidR="00131F32">
        <w:rPr>
          <w:sz w:val="20"/>
          <w:szCs w:val="20"/>
        </w:rPr>
        <w:t>Anna and</w:t>
      </w:r>
      <w:r w:rsidR="00DB2B97" w:rsidRPr="00DB2B97">
        <w:rPr>
          <w:sz w:val="20"/>
          <w:szCs w:val="20"/>
        </w:rPr>
        <w:t xml:space="preserve"> Michele.  Stargazers (2</w:t>
      </w:r>
      <w:r w:rsidR="006C1CEC">
        <w:rPr>
          <w:sz w:val="20"/>
          <w:szCs w:val="20"/>
        </w:rPr>
        <w:t>3</w:t>
      </w:r>
      <w:r w:rsidR="00DB2B97" w:rsidRPr="00DB2B97">
        <w:rPr>
          <w:sz w:val="20"/>
          <w:szCs w:val="20"/>
        </w:rPr>
        <w:t>) student cards and the teachers are Krystal, Monica</w:t>
      </w:r>
      <w:r w:rsidR="006C1CEC">
        <w:rPr>
          <w:sz w:val="20"/>
          <w:szCs w:val="20"/>
        </w:rPr>
        <w:t>,</w:t>
      </w:r>
      <w:r w:rsidR="00DB2B97" w:rsidRPr="00DB2B97">
        <w:rPr>
          <w:sz w:val="20"/>
          <w:szCs w:val="20"/>
        </w:rPr>
        <w:t xml:space="preserve"> Jahan</w:t>
      </w:r>
      <w:r w:rsidR="006C1CEC">
        <w:rPr>
          <w:sz w:val="20"/>
          <w:szCs w:val="20"/>
        </w:rPr>
        <w:t xml:space="preserve"> and Ingrid</w:t>
      </w:r>
      <w:r w:rsidR="00DB2B97" w:rsidRPr="00DB2B97">
        <w:rPr>
          <w:sz w:val="20"/>
          <w:szCs w:val="20"/>
        </w:rPr>
        <w:t xml:space="preserve">.  </w:t>
      </w:r>
      <w:proofErr w:type="spellStart"/>
      <w:r w:rsidR="00DB2B97" w:rsidRPr="00DB2B97">
        <w:rPr>
          <w:sz w:val="20"/>
          <w:szCs w:val="20"/>
        </w:rPr>
        <w:t>Sunshiners</w:t>
      </w:r>
      <w:proofErr w:type="spellEnd"/>
      <w:r w:rsidR="00DB2B97" w:rsidRPr="00DB2B97">
        <w:rPr>
          <w:sz w:val="20"/>
          <w:szCs w:val="20"/>
        </w:rPr>
        <w:t xml:space="preserve"> send </w:t>
      </w:r>
      <w:r w:rsidR="00752ACA">
        <w:rPr>
          <w:sz w:val="20"/>
          <w:szCs w:val="20"/>
        </w:rPr>
        <w:t>19</w:t>
      </w:r>
      <w:r w:rsidR="00DB2B97" w:rsidRPr="00DB2B97">
        <w:rPr>
          <w:sz w:val="20"/>
          <w:szCs w:val="20"/>
        </w:rPr>
        <w:t xml:space="preserve"> student cards, teachers are Katy, Jo, </w:t>
      </w:r>
      <w:r w:rsidR="00752ACA">
        <w:rPr>
          <w:sz w:val="20"/>
          <w:szCs w:val="20"/>
        </w:rPr>
        <w:t xml:space="preserve">Carole </w:t>
      </w:r>
      <w:r w:rsidR="00DB2B97" w:rsidRPr="00DB2B97">
        <w:rPr>
          <w:sz w:val="20"/>
          <w:szCs w:val="20"/>
        </w:rPr>
        <w:t xml:space="preserve">&amp; </w:t>
      </w:r>
      <w:r w:rsidR="00752ACA">
        <w:rPr>
          <w:sz w:val="20"/>
          <w:szCs w:val="20"/>
        </w:rPr>
        <w:t>Emma</w:t>
      </w:r>
      <w:r w:rsidR="00DB2B97" w:rsidRPr="00DB2B97">
        <w:rPr>
          <w:sz w:val="20"/>
          <w:szCs w:val="20"/>
        </w:rPr>
        <w:t xml:space="preserve">.  Other teachers your child may want to </w:t>
      </w:r>
      <w:r w:rsidR="00503330" w:rsidRPr="00DB2B97">
        <w:rPr>
          <w:sz w:val="20"/>
          <w:szCs w:val="20"/>
        </w:rPr>
        <w:t>include</w:t>
      </w:r>
      <w:r w:rsidR="00DB2B97" w:rsidRPr="00DB2B97">
        <w:rPr>
          <w:sz w:val="20"/>
          <w:szCs w:val="20"/>
        </w:rPr>
        <w:t xml:space="preserve"> Ms. </w:t>
      </w:r>
      <w:r w:rsidR="00752ACA">
        <w:rPr>
          <w:sz w:val="20"/>
          <w:szCs w:val="20"/>
        </w:rPr>
        <w:t>Tina</w:t>
      </w:r>
      <w:r w:rsidR="00DB2B97" w:rsidRPr="00DB2B97">
        <w:rPr>
          <w:sz w:val="20"/>
          <w:szCs w:val="20"/>
        </w:rPr>
        <w:t xml:space="preserve"> (sub), </w:t>
      </w:r>
      <w:r w:rsidR="00EC33E0">
        <w:rPr>
          <w:sz w:val="20"/>
          <w:szCs w:val="20"/>
        </w:rPr>
        <w:t xml:space="preserve">Ms. Maddie (sub), </w:t>
      </w:r>
      <w:r w:rsidR="00DB2B97" w:rsidRPr="00DB2B97">
        <w:rPr>
          <w:sz w:val="20"/>
          <w:szCs w:val="20"/>
        </w:rPr>
        <w:t xml:space="preserve">Chef Patrick </w:t>
      </w:r>
      <w:r w:rsidR="00503330" w:rsidRPr="00DB2B97">
        <w:rPr>
          <w:sz w:val="20"/>
          <w:szCs w:val="20"/>
        </w:rPr>
        <w:t>or Mr.</w:t>
      </w:r>
      <w:r w:rsidR="00522826">
        <w:rPr>
          <w:sz w:val="20"/>
          <w:szCs w:val="20"/>
        </w:rPr>
        <w:t xml:space="preserve"> </w:t>
      </w:r>
      <w:r w:rsidR="00503330">
        <w:rPr>
          <w:sz w:val="20"/>
          <w:szCs w:val="20"/>
        </w:rPr>
        <w:t>Kanan</w:t>
      </w:r>
      <w:r w:rsidR="00503330" w:rsidRPr="00DB2B97">
        <w:rPr>
          <w:sz w:val="20"/>
          <w:szCs w:val="20"/>
        </w:rPr>
        <w:t xml:space="preserve"> (</w:t>
      </w:r>
      <w:r w:rsidR="00DB2B97" w:rsidRPr="00DB2B97">
        <w:rPr>
          <w:sz w:val="20"/>
          <w:szCs w:val="20"/>
        </w:rPr>
        <w:t>Sub), or Ms. Katrina.</w:t>
      </w:r>
      <w:r w:rsidR="00DB2B97" w:rsidRPr="00DB2B97">
        <w:rPr>
          <w:sz w:val="20"/>
          <w:szCs w:val="20"/>
        </w:rPr>
        <w:tab/>
      </w:r>
    </w:p>
    <w:p w14:paraId="6D7B24E7" w14:textId="77777777" w:rsidR="00E51927" w:rsidRDefault="00E51927" w:rsidP="00DB2B97">
      <w:pPr>
        <w:pStyle w:val="NoSpacing"/>
        <w:rPr>
          <w:sz w:val="20"/>
          <w:szCs w:val="20"/>
        </w:rPr>
      </w:pPr>
    </w:p>
    <w:p w14:paraId="654E8831" w14:textId="77484BB2" w:rsidR="00D72AED" w:rsidRPr="0085618E" w:rsidRDefault="00EA7B56" w:rsidP="009F393B">
      <w:pPr>
        <w:spacing w:after="0" w:line="240" w:lineRule="auto"/>
        <w:rPr>
          <w:sz w:val="19"/>
          <w:szCs w:val="19"/>
        </w:rPr>
      </w:pPr>
      <w:r w:rsidRPr="0019001E">
        <w:rPr>
          <w:rFonts w:ascii="Times New Roman" w:eastAsia="Times New Roman" w:hAnsi="Times New Roman" w:cs="Times New Roman"/>
          <w:b/>
          <w:bCs/>
          <w:color w:val="18567C" w:themeColor="accent3" w:themeShade="80"/>
          <w:sz w:val="28"/>
          <w:szCs w:val="28"/>
        </w:rPr>
        <w:t>Tuition/Breaks/Holidays and Taxes</w:t>
      </w:r>
      <w:r w:rsidR="009F393B">
        <w:rPr>
          <w:rFonts w:ascii="Times New Roman" w:eastAsia="Times New Roman" w:hAnsi="Times New Roman" w:cs="Times New Roman"/>
          <w:b/>
          <w:bCs/>
          <w:color w:val="18567C" w:themeColor="accent3" w:themeShade="80"/>
          <w:sz w:val="28"/>
          <w:szCs w:val="28"/>
        </w:rPr>
        <w:t xml:space="preserve"> </w:t>
      </w:r>
    </w:p>
    <w:p w14:paraId="763964E7" w14:textId="2491EA93" w:rsidR="00D72AED" w:rsidRPr="0085618E" w:rsidRDefault="00D72AED" w:rsidP="0085618E">
      <w:pPr>
        <w:pStyle w:val="NoSpacing"/>
        <w:rPr>
          <w:sz w:val="19"/>
          <w:szCs w:val="19"/>
        </w:rPr>
      </w:pPr>
      <w:r w:rsidRPr="00F54B67">
        <w:rPr>
          <w:b/>
          <w:bCs/>
          <w:sz w:val="19"/>
          <w:szCs w:val="19"/>
        </w:rPr>
        <w:t>Upcoming Holidays and Breaks</w:t>
      </w:r>
      <w:r w:rsidR="004A7A77" w:rsidRPr="0085618E">
        <w:rPr>
          <w:sz w:val="19"/>
          <w:szCs w:val="19"/>
        </w:rPr>
        <w:t>\</w:t>
      </w:r>
      <w:r w:rsidRPr="0085618E">
        <w:rPr>
          <w:sz w:val="19"/>
          <w:szCs w:val="19"/>
        </w:rPr>
        <w:t>The Shyne School will be open for regular classes on Monday, January 1</w:t>
      </w:r>
      <w:r w:rsidR="00CF60FC" w:rsidRPr="0085618E">
        <w:rPr>
          <w:sz w:val="19"/>
          <w:szCs w:val="19"/>
        </w:rPr>
        <w:t>9</w:t>
      </w:r>
      <w:r w:rsidRPr="0085618E">
        <w:rPr>
          <w:sz w:val="19"/>
          <w:szCs w:val="19"/>
        </w:rPr>
        <w:t>th (</w:t>
      </w:r>
      <w:r w:rsidRPr="0085618E">
        <w:rPr>
          <w:i/>
          <w:iCs/>
          <w:sz w:val="19"/>
          <w:szCs w:val="19"/>
        </w:rPr>
        <w:t>Martin Luther King Jr. Day</w:t>
      </w:r>
      <w:r w:rsidRPr="0085618E">
        <w:rPr>
          <w:sz w:val="19"/>
          <w:szCs w:val="19"/>
        </w:rPr>
        <w:t>) and Monday, February 1</w:t>
      </w:r>
      <w:r w:rsidR="00441D49" w:rsidRPr="0085618E">
        <w:rPr>
          <w:sz w:val="19"/>
          <w:szCs w:val="19"/>
        </w:rPr>
        <w:t>6</w:t>
      </w:r>
      <w:r w:rsidRPr="0085618E">
        <w:rPr>
          <w:sz w:val="19"/>
          <w:szCs w:val="19"/>
        </w:rPr>
        <w:t>th (</w:t>
      </w:r>
      <w:r w:rsidRPr="0085618E">
        <w:rPr>
          <w:i/>
          <w:iCs/>
          <w:sz w:val="19"/>
          <w:szCs w:val="19"/>
        </w:rPr>
        <w:t>Presidents' Day</w:t>
      </w:r>
      <w:r w:rsidRPr="0085618E">
        <w:rPr>
          <w:sz w:val="19"/>
          <w:szCs w:val="19"/>
        </w:rPr>
        <w:t>).</w:t>
      </w:r>
      <w:r w:rsidR="00441D49" w:rsidRPr="0085618E">
        <w:rPr>
          <w:sz w:val="19"/>
          <w:szCs w:val="19"/>
        </w:rPr>
        <w:t xml:space="preserve">  </w:t>
      </w:r>
      <w:r w:rsidRPr="0085618E">
        <w:rPr>
          <w:sz w:val="19"/>
          <w:szCs w:val="19"/>
        </w:rPr>
        <w:t>Mid-Winter Break is scheduled for February 1</w:t>
      </w:r>
      <w:r w:rsidR="00441D49" w:rsidRPr="0085618E">
        <w:rPr>
          <w:sz w:val="19"/>
          <w:szCs w:val="19"/>
        </w:rPr>
        <w:t>7</w:t>
      </w:r>
      <w:r w:rsidRPr="0085618E">
        <w:rPr>
          <w:sz w:val="19"/>
          <w:szCs w:val="19"/>
        </w:rPr>
        <w:t>–2</w:t>
      </w:r>
      <w:r w:rsidR="00441D49" w:rsidRPr="0085618E">
        <w:rPr>
          <w:sz w:val="19"/>
          <w:szCs w:val="19"/>
        </w:rPr>
        <w:t>0</w:t>
      </w:r>
      <w:r w:rsidRPr="0085618E">
        <w:rPr>
          <w:sz w:val="19"/>
          <w:szCs w:val="19"/>
        </w:rPr>
        <w:t>, 202</w:t>
      </w:r>
      <w:r w:rsidR="0085618E" w:rsidRPr="0085618E">
        <w:rPr>
          <w:sz w:val="19"/>
          <w:szCs w:val="19"/>
        </w:rPr>
        <w:t>6</w:t>
      </w:r>
      <w:r w:rsidRPr="0085618E">
        <w:rPr>
          <w:sz w:val="19"/>
          <w:szCs w:val="19"/>
        </w:rPr>
        <w:t xml:space="preserve">, and Spring Break will be April </w:t>
      </w:r>
      <w:r w:rsidR="0085618E" w:rsidRPr="0085618E">
        <w:rPr>
          <w:sz w:val="19"/>
          <w:szCs w:val="19"/>
        </w:rPr>
        <w:t>6</w:t>
      </w:r>
      <w:r w:rsidRPr="0085618E">
        <w:rPr>
          <w:sz w:val="19"/>
          <w:szCs w:val="19"/>
        </w:rPr>
        <w:t>–1</w:t>
      </w:r>
      <w:r w:rsidR="0085618E" w:rsidRPr="0085618E">
        <w:rPr>
          <w:sz w:val="19"/>
          <w:szCs w:val="19"/>
        </w:rPr>
        <w:t>0</w:t>
      </w:r>
      <w:r w:rsidRPr="0085618E">
        <w:rPr>
          <w:sz w:val="19"/>
          <w:szCs w:val="19"/>
        </w:rPr>
        <w:t>, 202</w:t>
      </w:r>
      <w:r w:rsidR="0085618E" w:rsidRPr="0085618E">
        <w:rPr>
          <w:sz w:val="19"/>
          <w:szCs w:val="19"/>
        </w:rPr>
        <w:t>6</w:t>
      </w:r>
      <w:r w:rsidRPr="0085618E">
        <w:rPr>
          <w:sz w:val="19"/>
          <w:szCs w:val="19"/>
        </w:rPr>
        <w:t>. During these weeks:</w:t>
      </w:r>
      <w:r w:rsidR="007360B2">
        <w:rPr>
          <w:sz w:val="19"/>
          <w:szCs w:val="19"/>
        </w:rPr>
        <w:t xml:space="preserve"> </w:t>
      </w:r>
    </w:p>
    <w:p w14:paraId="12E0ED07" w14:textId="2AB45F96" w:rsidR="00D72AED" w:rsidRPr="0085618E" w:rsidRDefault="00D72AED" w:rsidP="0085618E">
      <w:pPr>
        <w:pStyle w:val="NoSpacing"/>
        <w:numPr>
          <w:ilvl w:val="0"/>
          <w:numId w:val="2"/>
        </w:numPr>
        <w:rPr>
          <w:sz w:val="19"/>
          <w:szCs w:val="19"/>
        </w:rPr>
      </w:pPr>
      <w:r w:rsidRPr="0085618E">
        <w:rPr>
          <w:sz w:val="19"/>
          <w:szCs w:val="19"/>
        </w:rPr>
        <w:t>ONLY/PLUS Students: Classes are not in session. Families also following the LWSD calendar may speak with the Director about trading break days.</w:t>
      </w:r>
    </w:p>
    <w:p w14:paraId="59F1E9CD" w14:textId="3CFFBA4C" w:rsidR="00D72AED" w:rsidRPr="0085618E" w:rsidRDefault="00D72AED" w:rsidP="0085618E">
      <w:pPr>
        <w:pStyle w:val="NoSpacing"/>
        <w:numPr>
          <w:ilvl w:val="0"/>
          <w:numId w:val="2"/>
        </w:numPr>
        <w:rPr>
          <w:sz w:val="19"/>
          <w:szCs w:val="19"/>
        </w:rPr>
      </w:pPr>
      <w:r w:rsidRPr="0085618E">
        <w:rPr>
          <w:sz w:val="19"/>
          <w:szCs w:val="19"/>
        </w:rPr>
        <w:t>FULL DAY Families: Regular childcare remains available.</w:t>
      </w:r>
    </w:p>
    <w:p w14:paraId="03484A50" w14:textId="45FD9325" w:rsidR="00D72AED" w:rsidRPr="007360B2" w:rsidRDefault="00D72AED" w:rsidP="0085618E">
      <w:pPr>
        <w:pStyle w:val="NoSpacing"/>
        <w:numPr>
          <w:ilvl w:val="0"/>
          <w:numId w:val="2"/>
        </w:numPr>
        <w:rPr>
          <w:sz w:val="19"/>
          <w:szCs w:val="19"/>
        </w:rPr>
      </w:pPr>
      <w:r w:rsidRPr="007360B2">
        <w:rPr>
          <w:sz w:val="19"/>
          <w:szCs w:val="19"/>
        </w:rPr>
        <w:t>Class Groupings: Due to lower ratios during break weeks, classes may occasionally combine, or children may "visit" the classrooms they will transition to next summer/fall.</w:t>
      </w:r>
      <w:r w:rsidR="007360B2" w:rsidRPr="007360B2">
        <w:rPr>
          <w:sz w:val="19"/>
          <w:szCs w:val="19"/>
        </w:rPr>
        <w:t xml:space="preserve"> </w:t>
      </w:r>
    </w:p>
    <w:p w14:paraId="0A9DEFD7" w14:textId="3A225226" w:rsidR="00D72AED" w:rsidRPr="0085618E" w:rsidRDefault="00D72AED" w:rsidP="0019001E">
      <w:pPr>
        <w:pStyle w:val="NoSpacing"/>
        <w:rPr>
          <w:sz w:val="19"/>
          <w:szCs w:val="19"/>
        </w:rPr>
      </w:pPr>
      <w:r w:rsidRPr="00F54B67">
        <w:rPr>
          <w:b/>
          <w:bCs/>
          <w:sz w:val="19"/>
          <w:szCs w:val="19"/>
        </w:rPr>
        <w:t>Financial Information for ONLY and PLUS Students</w:t>
      </w:r>
      <w:r w:rsidR="00F54B67" w:rsidRPr="00F54B67">
        <w:rPr>
          <w:b/>
          <w:bCs/>
          <w:sz w:val="19"/>
          <w:szCs w:val="19"/>
        </w:rPr>
        <w:t>\</w:t>
      </w:r>
      <w:r w:rsidR="00F54B67">
        <w:rPr>
          <w:sz w:val="19"/>
          <w:szCs w:val="19"/>
        </w:rPr>
        <w:t xml:space="preserve"> </w:t>
      </w:r>
      <w:r w:rsidRPr="0085618E">
        <w:rPr>
          <w:sz w:val="19"/>
          <w:szCs w:val="19"/>
        </w:rPr>
        <w:t>Your tuition covers 180 school days from September to June. You are not billed for breaks or closures. Your May payment completes the 180-day cycle through June 18th; therefore, you will not receive a bill on June 1st for the first 18 days of June.</w:t>
      </w:r>
      <w:r w:rsidR="000465AB">
        <w:rPr>
          <w:sz w:val="19"/>
          <w:szCs w:val="19"/>
        </w:rPr>
        <w:t xml:space="preserve">  </w:t>
      </w:r>
      <w:r w:rsidRPr="0085618E">
        <w:rPr>
          <w:sz w:val="19"/>
          <w:szCs w:val="19"/>
        </w:rPr>
        <w:t xml:space="preserve">If you require care during break weeks, please </w:t>
      </w:r>
      <w:proofErr w:type="gramStart"/>
      <w:r w:rsidRPr="0085618E">
        <w:rPr>
          <w:sz w:val="19"/>
          <w:szCs w:val="19"/>
        </w:rPr>
        <w:t>make arrangements</w:t>
      </w:r>
      <w:proofErr w:type="gramEnd"/>
      <w:r w:rsidRPr="0085618E">
        <w:rPr>
          <w:sz w:val="19"/>
          <w:szCs w:val="19"/>
        </w:rPr>
        <w:t xml:space="preserve"> in advance so we can ensure proper staffing. These extra days will be billed separately unless they are </w:t>
      </w:r>
      <w:proofErr w:type="gramStart"/>
      <w:r w:rsidRPr="0085618E">
        <w:rPr>
          <w:sz w:val="19"/>
          <w:szCs w:val="19"/>
        </w:rPr>
        <w:t>being used</w:t>
      </w:r>
      <w:proofErr w:type="gramEnd"/>
      <w:r w:rsidRPr="0085618E">
        <w:rPr>
          <w:sz w:val="19"/>
          <w:szCs w:val="19"/>
        </w:rPr>
        <w:t xml:space="preserve"> as make-up days</w:t>
      </w:r>
      <w:r w:rsidR="00EF6125">
        <w:rPr>
          <w:sz w:val="19"/>
          <w:szCs w:val="19"/>
        </w:rPr>
        <w:t xml:space="preserve"> due to snow/weather closures</w:t>
      </w:r>
      <w:r w:rsidRPr="0085618E">
        <w:rPr>
          <w:sz w:val="19"/>
          <w:szCs w:val="19"/>
        </w:rPr>
        <w:t>.</w:t>
      </w:r>
      <w:r w:rsidR="007360B2">
        <w:rPr>
          <w:sz w:val="19"/>
          <w:szCs w:val="19"/>
        </w:rPr>
        <w:t xml:space="preserve"> </w:t>
      </w:r>
    </w:p>
    <w:p w14:paraId="08EB53BC" w14:textId="5ACCE9C7" w:rsidR="00D72AED" w:rsidRPr="0085618E" w:rsidRDefault="00D72AED" w:rsidP="0019001E">
      <w:pPr>
        <w:pStyle w:val="NoSpacing"/>
        <w:rPr>
          <w:sz w:val="19"/>
          <w:szCs w:val="19"/>
        </w:rPr>
      </w:pPr>
      <w:r w:rsidRPr="00EF6125">
        <w:rPr>
          <w:b/>
          <w:bCs/>
          <w:sz w:val="19"/>
          <w:szCs w:val="19"/>
        </w:rPr>
        <w:t>Financial Information for FULL DAY Students</w:t>
      </w:r>
      <w:r w:rsidR="003D699E">
        <w:rPr>
          <w:b/>
          <w:bCs/>
          <w:sz w:val="19"/>
          <w:szCs w:val="19"/>
        </w:rPr>
        <w:t xml:space="preserve">\ </w:t>
      </w:r>
      <w:r w:rsidR="003D699E" w:rsidRPr="003D699E">
        <w:rPr>
          <w:sz w:val="19"/>
          <w:szCs w:val="19"/>
        </w:rPr>
        <w:t>Your</w:t>
      </w:r>
      <w:r w:rsidRPr="0085618E">
        <w:rPr>
          <w:sz w:val="19"/>
          <w:szCs w:val="19"/>
        </w:rPr>
        <w:t xml:space="preserve"> tuition is based on 240 days of care, though we provide 245 days to assist families when no emergency closures occur. Your monthly billing remains consistent until you provide a one-month termination notice or a withdrawal date for </w:t>
      </w:r>
      <w:proofErr w:type="gramStart"/>
      <w:r w:rsidRPr="0085618E">
        <w:rPr>
          <w:sz w:val="19"/>
          <w:szCs w:val="19"/>
        </w:rPr>
        <w:t>Kindergarten</w:t>
      </w:r>
      <w:proofErr w:type="gramEnd"/>
      <w:r w:rsidRPr="0085618E">
        <w:rPr>
          <w:sz w:val="19"/>
          <w:szCs w:val="19"/>
        </w:rPr>
        <w:t>.</w:t>
      </w:r>
      <w:r w:rsidR="004D3D90">
        <w:rPr>
          <w:sz w:val="19"/>
          <w:szCs w:val="19"/>
        </w:rPr>
        <w:t xml:space="preserve">  </w:t>
      </w:r>
      <w:r w:rsidRPr="0085618E">
        <w:rPr>
          <w:sz w:val="19"/>
          <w:szCs w:val="19"/>
        </w:rPr>
        <w:t>Full Day families who have attended for at least four months and plan to attend the summer session are eligible for a one-week vacation credit (</w:t>
      </w:r>
      <w:r w:rsidRPr="00371F95">
        <w:rPr>
          <w:i/>
          <w:iCs/>
          <w:sz w:val="19"/>
          <w:szCs w:val="19"/>
        </w:rPr>
        <w:t>100% off one week of tuition</w:t>
      </w:r>
      <w:r w:rsidRPr="0085618E">
        <w:rPr>
          <w:sz w:val="19"/>
          <w:szCs w:val="19"/>
        </w:rPr>
        <w:t>). Please provide at least two weeks' notice to apply this credit. Note that if the credit is used but the student does not attend summer session, the credit will be reversed.</w:t>
      </w:r>
      <w:r w:rsidR="007360B2">
        <w:rPr>
          <w:sz w:val="19"/>
          <w:szCs w:val="19"/>
        </w:rPr>
        <w:t xml:space="preserve"> </w:t>
      </w:r>
      <w:r w:rsidR="00A553DD">
        <w:rPr>
          <w:noProof/>
          <w:sz w:val="24"/>
          <w:szCs w:val="24"/>
        </w:rPr>
        <w:drawing>
          <wp:anchor distT="36576" distB="36576" distL="36576" distR="36576" simplePos="0" relativeHeight="251662336" behindDoc="0" locked="0" layoutInCell="1" allowOverlap="1" wp14:anchorId="7996B5BE" wp14:editId="1E6CD767">
            <wp:simplePos x="0" y="0"/>
            <wp:positionH relativeFrom="column">
              <wp:posOffset>-601345</wp:posOffset>
            </wp:positionH>
            <wp:positionV relativeFrom="paragraph">
              <wp:posOffset>152400</wp:posOffset>
            </wp:positionV>
            <wp:extent cx="542000" cy="358140"/>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000" cy="358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CA4C348" w14:textId="4DCC13C4" w:rsidR="005319B9" w:rsidRPr="005319B9" w:rsidRDefault="00D72AED" w:rsidP="0019001E">
      <w:pPr>
        <w:pStyle w:val="NoSpacing"/>
        <w:rPr>
          <w:i/>
          <w:iCs/>
          <w:sz w:val="19"/>
          <w:szCs w:val="19"/>
        </w:rPr>
      </w:pPr>
      <w:r w:rsidRPr="00D259DE">
        <w:rPr>
          <w:b/>
          <w:bCs/>
          <w:sz w:val="19"/>
          <w:szCs w:val="19"/>
        </w:rPr>
        <w:t>Tax Information</w:t>
      </w:r>
      <w:r w:rsidR="00DD4EE5">
        <w:rPr>
          <w:b/>
          <w:bCs/>
          <w:sz w:val="19"/>
          <w:szCs w:val="19"/>
        </w:rPr>
        <w:t xml:space="preserve">\ </w:t>
      </w:r>
      <w:r w:rsidRPr="0085618E">
        <w:rPr>
          <w:sz w:val="19"/>
          <w:szCs w:val="19"/>
        </w:rPr>
        <w:t>You may print your tuition tax summary for January–December 202</w:t>
      </w:r>
      <w:r w:rsidR="00DD4EE5">
        <w:rPr>
          <w:sz w:val="19"/>
          <w:szCs w:val="19"/>
        </w:rPr>
        <w:t>5</w:t>
      </w:r>
      <w:r w:rsidRPr="0085618E">
        <w:rPr>
          <w:sz w:val="19"/>
          <w:szCs w:val="19"/>
        </w:rPr>
        <w:t xml:space="preserve"> by logging into your account at https://www.myprocare.com/ (</w:t>
      </w:r>
      <w:hyperlink r:id="rId10" w:history="1">
        <w:r w:rsidR="00DD4EE5" w:rsidRPr="00772C9F">
          <w:rPr>
            <w:rStyle w:val="Hyperlink"/>
            <w:sz w:val="19"/>
            <w:szCs w:val="19"/>
          </w:rPr>
          <w:t>https://www.myprocare.com/</w:t>
        </w:r>
      </w:hyperlink>
      <w:r w:rsidRPr="0085618E">
        <w:rPr>
          <w:sz w:val="19"/>
          <w:szCs w:val="19"/>
        </w:rPr>
        <w:t>).</w:t>
      </w:r>
      <w:r w:rsidR="00DD4EE5">
        <w:rPr>
          <w:sz w:val="19"/>
          <w:szCs w:val="19"/>
        </w:rPr>
        <w:t xml:space="preserve"> </w:t>
      </w:r>
      <w:r w:rsidR="00DD4EE5" w:rsidRPr="005319B9">
        <w:rPr>
          <w:i/>
          <w:iCs/>
          <w:sz w:val="19"/>
          <w:szCs w:val="19"/>
        </w:rPr>
        <w:t>This is the Pro</w:t>
      </w:r>
      <w:r w:rsidR="005319B9" w:rsidRPr="005319B9">
        <w:rPr>
          <w:i/>
          <w:iCs/>
          <w:sz w:val="19"/>
          <w:szCs w:val="19"/>
        </w:rPr>
        <w:t>C</w:t>
      </w:r>
      <w:r w:rsidR="00DD4EE5" w:rsidRPr="005319B9">
        <w:rPr>
          <w:i/>
          <w:iCs/>
          <w:sz w:val="19"/>
          <w:szCs w:val="19"/>
        </w:rPr>
        <w:t xml:space="preserve">are Parent Portal, different from the Parent </w:t>
      </w:r>
      <w:r w:rsidR="00383730" w:rsidRPr="005319B9">
        <w:rPr>
          <w:i/>
          <w:iCs/>
          <w:sz w:val="19"/>
          <w:szCs w:val="19"/>
        </w:rPr>
        <w:t>Engagement App you use to message teachers.</w:t>
      </w:r>
    </w:p>
    <w:p w14:paraId="43103ABE" w14:textId="2EADC5EF" w:rsidR="00E51927" w:rsidRDefault="00A553DD" w:rsidP="0019001E">
      <w:pPr>
        <w:pStyle w:val="NoSpacing"/>
        <w:rPr>
          <w:sz w:val="19"/>
          <w:szCs w:val="19"/>
        </w:rPr>
      </w:pPr>
      <w:r>
        <w:rPr>
          <w:noProof/>
          <w:sz w:val="19"/>
          <w:szCs w:val="19"/>
        </w:rPr>
        <w:drawing>
          <wp:inline distT="0" distB="0" distL="0" distR="0" wp14:anchorId="41F3FB59" wp14:editId="32136F9E">
            <wp:extent cx="5819140" cy="333375"/>
            <wp:effectExtent l="0" t="0" r="0" b="9525"/>
            <wp:docPr id="422758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333375"/>
                    </a:xfrm>
                    <a:prstGeom prst="rect">
                      <a:avLst/>
                    </a:prstGeom>
                    <a:noFill/>
                  </pic:spPr>
                </pic:pic>
              </a:graphicData>
            </a:graphic>
          </wp:inline>
        </w:drawing>
      </w:r>
    </w:p>
    <w:p w14:paraId="57BC1816" w14:textId="4790132A" w:rsidR="00E02282" w:rsidRPr="00E02282" w:rsidRDefault="00322698" w:rsidP="00E02282">
      <w:pPr>
        <w:widowControl w:val="0"/>
        <w:spacing w:line="264" w:lineRule="auto"/>
        <w:rPr>
          <w:rFonts w:ascii="Calisto MT" w:eastAsia="Times New Roman" w:hAnsi="Calisto MT" w:cs="Times New Roman"/>
          <w:color w:val="000000"/>
          <w:kern w:val="28"/>
          <w:sz w:val="18"/>
          <w:szCs w:val="18"/>
          <w14:cntxtAlts/>
        </w:rPr>
      </w:pPr>
      <w:r>
        <w:rPr>
          <w:rFonts w:ascii="Times New Roman" w:eastAsia="Times New Roman" w:hAnsi="Times New Roman" w:cs="Times New Roman"/>
          <w:noProof/>
          <w:color w:val="000000"/>
          <w:kern w:val="28"/>
          <w:sz w:val="20"/>
          <w:szCs w:val="20"/>
          <w14:cntxtAlts/>
        </w:rPr>
        <w:drawing>
          <wp:anchor distT="0" distB="0" distL="114300" distR="114300" simplePos="0" relativeHeight="251664384" behindDoc="0" locked="0" layoutInCell="1" allowOverlap="1" wp14:anchorId="6C686F9C" wp14:editId="20DDDB29">
            <wp:simplePos x="0" y="0"/>
            <wp:positionH relativeFrom="column">
              <wp:posOffset>2125980</wp:posOffset>
            </wp:positionH>
            <wp:positionV relativeFrom="paragraph">
              <wp:posOffset>1023620</wp:posOffset>
            </wp:positionV>
            <wp:extent cx="461010" cy="403860"/>
            <wp:effectExtent l="0" t="0" r="0" b="0"/>
            <wp:wrapThrough wrapText="bothSides">
              <wp:wrapPolygon edited="0">
                <wp:start x="0" y="0"/>
                <wp:lineTo x="0" y="20377"/>
                <wp:lineTo x="20529" y="20377"/>
                <wp:lineTo x="20529" y="0"/>
                <wp:lineTo x="0" y="0"/>
              </wp:wrapPolygon>
            </wp:wrapThrough>
            <wp:docPr id="7416644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403860"/>
                    </a:xfrm>
                    <a:prstGeom prst="rect">
                      <a:avLst/>
                    </a:prstGeom>
                    <a:noFill/>
                  </pic:spPr>
                </pic:pic>
              </a:graphicData>
            </a:graphic>
            <wp14:sizeRelH relativeFrom="margin">
              <wp14:pctWidth>0</wp14:pctWidth>
            </wp14:sizeRelH>
            <wp14:sizeRelV relativeFrom="margin">
              <wp14:pctHeight>0</wp14:pctHeight>
            </wp14:sizeRelV>
          </wp:anchor>
        </w:drawing>
      </w:r>
      <w:r w:rsidR="00E02282">
        <w:rPr>
          <w:noProof/>
          <w:sz w:val="19"/>
          <w:szCs w:val="19"/>
        </w:rPr>
        <w:drawing>
          <wp:anchor distT="0" distB="0" distL="114300" distR="114300" simplePos="0" relativeHeight="251663360" behindDoc="0" locked="0" layoutInCell="1" allowOverlap="1" wp14:anchorId="0369EF62" wp14:editId="71917080">
            <wp:simplePos x="0" y="0"/>
            <wp:positionH relativeFrom="column">
              <wp:posOffset>5204460</wp:posOffset>
            </wp:positionH>
            <wp:positionV relativeFrom="paragraph">
              <wp:posOffset>35560</wp:posOffset>
            </wp:positionV>
            <wp:extent cx="883920" cy="883920"/>
            <wp:effectExtent l="0" t="0" r="0" b="0"/>
            <wp:wrapThrough wrapText="bothSides">
              <wp:wrapPolygon edited="0">
                <wp:start x="0" y="0"/>
                <wp:lineTo x="0" y="20948"/>
                <wp:lineTo x="20948" y="20948"/>
                <wp:lineTo x="20948" y="0"/>
                <wp:lineTo x="0" y="0"/>
              </wp:wrapPolygon>
            </wp:wrapThrough>
            <wp:docPr id="6621775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7755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margin">
              <wp14:pctWidth>0</wp14:pctWidth>
            </wp14:sizeRelH>
            <wp14:sizeRelV relativeFrom="margin">
              <wp14:pctHeight>0</wp14:pctHeight>
            </wp14:sizeRelV>
          </wp:anchor>
        </w:drawing>
      </w:r>
      <w:r w:rsidR="00E02282" w:rsidRPr="00E02282">
        <w:rPr>
          <w:rFonts w:ascii="Calisto MT" w:eastAsia="Times New Roman" w:hAnsi="Calisto MT" w:cs="Times New Roman"/>
          <w:color w:val="000000"/>
          <w:kern w:val="28"/>
          <w:sz w:val="18"/>
          <w:szCs w:val="18"/>
          <w14:cntxtAlts/>
        </w:rPr>
        <w:t xml:space="preserve">From November to </w:t>
      </w:r>
      <w:r w:rsidR="001E331F" w:rsidRPr="00E02282">
        <w:rPr>
          <w:rFonts w:ascii="Calisto MT" w:eastAsia="Times New Roman" w:hAnsi="Calisto MT" w:cs="Times New Roman"/>
          <w:color w:val="000000"/>
          <w:kern w:val="28"/>
          <w:sz w:val="18"/>
          <w:szCs w:val="18"/>
          <w14:cntxtAlts/>
        </w:rPr>
        <w:t>January,</w:t>
      </w:r>
      <w:r w:rsidR="00E02282" w:rsidRPr="00E02282">
        <w:rPr>
          <w:rFonts w:ascii="Calisto MT" w:eastAsia="Times New Roman" w:hAnsi="Calisto MT" w:cs="Times New Roman"/>
          <w:color w:val="000000"/>
          <w:kern w:val="28"/>
          <w:sz w:val="18"/>
          <w:szCs w:val="18"/>
          <w14:cntxtAlts/>
        </w:rPr>
        <w:t xml:space="preserve"> we offer </w:t>
      </w:r>
      <w:r w:rsidR="00361251" w:rsidRPr="00E02282">
        <w:rPr>
          <w:rFonts w:ascii="Calisto MT" w:eastAsia="Times New Roman" w:hAnsi="Calisto MT" w:cs="Times New Roman"/>
          <w:color w:val="000000"/>
          <w:kern w:val="28"/>
          <w:sz w:val="18"/>
          <w:szCs w:val="18"/>
          <w14:cntxtAlts/>
        </w:rPr>
        <w:t>parental</w:t>
      </w:r>
      <w:r w:rsidR="00E02282" w:rsidRPr="00E02282">
        <w:rPr>
          <w:rFonts w:ascii="Calisto MT" w:eastAsia="Times New Roman" w:hAnsi="Calisto MT" w:cs="Times New Roman"/>
          <w:color w:val="000000"/>
          <w:kern w:val="28"/>
          <w:sz w:val="18"/>
          <w:szCs w:val="18"/>
          <w14:cntxtAlts/>
        </w:rPr>
        <w:t xml:space="preserve"> conferences.  The teachers enjoy sitting down and sharing with parents all the wonderful things your child is doing and learning.  If you have not had a chance </w:t>
      </w:r>
      <w:r w:rsidR="001E331F" w:rsidRPr="00E02282">
        <w:rPr>
          <w:rFonts w:ascii="Calisto MT" w:eastAsia="Times New Roman" w:hAnsi="Calisto MT" w:cs="Times New Roman"/>
          <w:color w:val="000000"/>
          <w:kern w:val="28"/>
          <w:sz w:val="18"/>
          <w:szCs w:val="18"/>
          <w14:cntxtAlts/>
        </w:rPr>
        <w:t>to meet</w:t>
      </w:r>
      <w:r w:rsidR="00E02282" w:rsidRPr="00E02282">
        <w:rPr>
          <w:rFonts w:ascii="Calisto MT" w:eastAsia="Times New Roman" w:hAnsi="Calisto MT" w:cs="Times New Roman"/>
          <w:color w:val="000000"/>
          <w:kern w:val="28"/>
          <w:sz w:val="18"/>
          <w:szCs w:val="18"/>
          <w14:cntxtAlts/>
        </w:rPr>
        <w:t xml:space="preserve"> with your child’s </w:t>
      </w:r>
      <w:r w:rsidR="00361251" w:rsidRPr="00E02282">
        <w:rPr>
          <w:rFonts w:ascii="Calisto MT" w:eastAsia="Times New Roman" w:hAnsi="Calisto MT" w:cs="Times New Roman"/>
          <w:color w:val="000000"/>
          <w:kern w:val="28"/>
          <w:sz w:val="18"/>
          <w:szCs w:val="18"/>
          <w14:cntxtAlts/>
        </w:rPr>
        <w:t>teacher,</w:t>
      </w:r>
      <w:r w:rsidR="00E02282" w:rsidRPr="00E02282">
        <w:rPr>
          <w:rFonts w:ascii="Calisto MT" w:eastAsia="Times New Roman" w:hAnsi="Calisto MT" w:cs="Times New Roman"/>
          <w:color w:val="000000"/>
          <w:kern w:val="28"/>
          <w:sz w:val="18"/>
          <w:szCs w:val="18"/>
          <w14:cntxtAlts/>
        </w:rPr>
        <w:t xml:space="preserve"> I </w:t>
      </w:r>
      <w:proofErr w:type="gramStart"/>
      <w:r w:rsidR="00E02282" w:rsidRPr="00E02282">
        <w:rPr>
          <w:rFonts w:ascii="Calisto MT" w:eastAsia="Times New Roman" w:hAnsi="Calisto MT" w:cs="Times New Roman"/>
          <w:color w:val="000000"/>
          <w:kern w:val="28"/>
          <w:sz w:val="18"/>
          <w:szCs w:val="18"/>
          <w14:cntxtAlts/>
        </w:rPr>
        <w:t>encourage that</w:t>
      </w:r>
      <w:proofErr w:type="gramEnd"/>
      <w:r w:rsidR="00E02282" w:rsidRPr="00E02282">
        <w:rPr>
          <w:rFonts w:ascii="Calisto MT" w:eastAsia="Times New Roman" w:hAnsi="Calisto MT" w:cs="Times New Roman"/>
          <w:color w:val="000000"/>
          <w:kern w:val="28"/>
          <w:sz w:val="18"/>
          <w:szCs w:val="18"/>
          <w14:cntxtAlts/>
        </w:rPr>
        <w:t xml:space="preserve"> you </w:t>
      </w:r>
      <w:proofErr w:type="gramStart"/>
      <w:r w:rsidR="00E02282" w:rsidRPr="00E02282">
        <w:rPr>
          <w:rFonts w:ascii="Calisto MT" w:eastAsia="Times New Roman" w:hAnsi="Calisto MT" w:cs="Times New Roman"/>
          <w:color w:val="000000"/>
          <w:kern w:val="28"/>
          <w:sz w:val="18"/>
          <w:szCs w:val="18"/>
          <w14:cntxtAlts/>
        </w:rPr>
        <w:t>talk</w:t>
      </w:r>
      <w:proofErr w:type="gramEnd"/>
      <w:r w:rsidR="00E02282" w:rsidRPr="00E02282">
        <w:rPr>
          <w:rFonts w:ascii="Calisto MT" w:eastAsia="Times New Roman" w:hAnsi="Calisto MT" w:cs="Times New Roman"/>
          <w:color w:val="000000"/>
          <w:kern w:val="28"/>
          <w:sz w:val="18"/>
          <w:szCs w:val="18"/>
          <w14:cntxtAlts/>
        </w:rPr>
        <w:t xml:space="preserve"> to her and find out the recommendation for your child's class placement for next year. A conference will be requested by a teacher if they have concerns. Conferences will finish in January.</w:t>
      </w:r>
      <w:r w:rsidR="001E331F">
        <w:rPr>
          <w:rFonts w:ascii="Calisto MT" w:eastAsia="Times New Roman" w:hAnsi="Calisto MT" w:cs="Times New Roman"/>
          <w:color w:val="000000"/>
          <w:kern w:val="28"/>
          <w:sz w:val="18"/>
          <w:szCs w:val="18"/>
          <w14:cntxtAlts/>
        </w:rPr>
        <w:t xml:space="preserve">   </w:t>
      </w:r>
      <w:r w:rsidR="00E02282" w:rsidRPr="00E02282">
        <w:rPr>
          <w:rFonts w:ascii="Calisto MT" w:eastAsia="Times New Roman" w:hAnsi="Calisto MT" w:cs="Times New Roman"/>
          <w:color w:val="000000"/>
          <w:kern w:val="28"/>
          <w:sz w:val="18"/>
          <w:szCs w:val="18"/>
          <w14:cntxtAlts/>
        </w:rPr>
        <w:t xml:space="preserve">Aside from the regularly offered conferences parents are always able to set up a conference with their teacher if there are concerns at school or at home. You can also set up a zoom or phone conversation.  Please use your teacher and </w:t>
      </w:r>
      <w:r w:rsidR="00361251" w:rsidRPr="00E02282">
        <w:rPr>
          <w:rFonts w:ascii="Calisto MT" w:eastAsia="Times New Roman" w:hAnsi="Calisto MT" w:cs="Times New Roman"/>
          <w:color w:val="000000"/>
          <w:kern w:val="28"/>
          <w:sz w:val="18"/>
          <w:szCs w:val="18"/>
          <w14:cntxtAlts/>
        </w:rPr>
        <w:t>me</w:t>
      </w:r>
      <w:r w:rsidR="00E02282" w:rsidRPr="00E02282">
        <w:rPr>
          <w:rFonts w:ascii="Calisto MT" w:eastAsia="Times New Roman" w:hAnsi="Calisto MT" w:cs="Times New Roman"/>
          <w:color w:val="000000"/>
          <w:kern w:val="28"/>
          <w:sz w:val="18"/>
          <w:szCs w:val="18"/>
          <w14:cntxtAlts/>
        </w:rPr>
        <w:t xml:space="preserve"> as a resource.  We want to support you and your child!!</w:t>
      </w:r>
    </w:p>
    <w:p w14:paraId="65F4F7E7" w14:textId="0F8DA217" w:rsidR="00E02282" w:rsidRDefault="00E02282" w:rsidP="00E02282">
      <w:pPr>
        <w:widowControl w:val="0"/>
        <w:spacing w:after="0" w:line="240" w:lineRule="auto"/>
        <w:rPr>
          <w:rFonts w:ascii="Times New Roman" w:eastAsia="Times New Roman" w:hAnsi="Times New Roman" w:cs="Times New Roman"/>
          <w:color w:val="000000"/>
          <w:kern w:val="28"/>
          <w:sz w:val="20"/>
          <w:szCs w:val="20"/>
          <w14:cntxtAlts/>
        </w:rPr>
      </w:pPr>
      <w:r w:rsidRPr="00E02282">
        <w:rPr>
          <w:rFonts w:ascii="Times New Roman" w:eastAsia="Times New Roman" w:hAnsi="Times New Roman" w:cs="Times New Roman"/>
          <w:color w:val="000000"/>
          <w:kern w:val="28"/>
          <w:sz w:val="20"/>
          <w:szCs w:val="20"/>
          <w14:cntxtAlts/>
        </w:rPr>
        <w:t> </w:t>
      </w:r>
      <w:r w:rsidR="009E09C9">
        <w:rPr>
          <w:rFonts w:ascii="Times New Roman" w:eastAsia="Times New Roman" w:hAnsi="Times New Roman" w:cs="Times New Roman"/>
          <w:noProof/>
          <w:color w:val="000000"/>
          <w:kern w:val="28"/>
          <w:sz w:val="20"/>
          <w:szCs w:val="20"/>
          <w14:cntxtAlts/>
        </w:rPr>
        <w:drawing>
          <wp:inline distT="0" distB="0" distL="0" distR="0" wp14:anchorId="58576E05" wp14:editId="440E3EF1">
            <wp:extent cx="1920240" cy="192067"/>
            <wp:effectExtent l="0" t="0" r="3810" b="0"/>
            <wp:docPr id="20510651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3136" cy="202359"/>
                    </a:xfrm>
                    <a:prstGeom prst="rect">
                      <a:avLst/>
                    </a:prstGeom>
                    <a:noFill/>
                  </pic:spPr>
                </pic:pic>
              </a:graphicData>
            </a:graphic>
          </wp:inline>
        </w:drawing>
      </w:r>
      <w:r w:rsidR="00A115A3">
        <w:rPr>
          <w:rFonts w:ascii="Times New Roman" w:eastAsia="Times New Roman" w:hAnsi="Times New Roman" w:cs="Times New Roman"/>
          <w:color w:val="000000"/>
          <w:kern w:val="28"/>
          <w:sz w:val="20"/>
          <w:szCs w:val="20"/>
          <w14:cntxtAlts/>
        </w:rPr>
        <w:t xml:space="preserve"> </w:t>
      </w:r>
    </w:p>
    <w:p w14:paraId="324A428A" w14:textId="5C6FB9B2" w:rsidR="009E09C9" w:rsidRDefault="009E09C9" w:rsidP="009E09C9">
      <w:pPr>
        <w:widowControl w:val="0"/>
        <w:spacing w:line="264" w:lineRule="auto"/>
        <w:rPr>
          <w:rFonts w:ascii="Calisto MT" w:eastAsia="Times New Roman" w:hAnsi="Calisto MT" w:cs="Times New Roman"/>
          <w:color w:val="000000"/>
          <w:kern w:val="28"/>
          <w:sz w:val="18"/>
          <w:szCs w:val="18"/>
          <w14:cntxtAlts/>
        </w:rPr>
      </w:pPr>
      <w:r w:rsidRPr="009E09C9">
        <w:rPr>
          <w:rFonts w:ascii="Calisto MT" w:eastAsia="Times New Roman" w:hAnsi="Calisto MT" w:cs="Times New Roman"/>
          <w:color w:val="000000"/>
          <w:kern w:val="28"/>
          <w:sz w:val="18"/>
          <w:szCs w:val="18"/>
          <w14:cntxtAlts/>
        </w:rPr>
        <w:t xml:space="preserve">I would like to invite you to come and visit.   We have an </w:t>
      </w:r>
      <w:r w:rsidR="00B67633" w:rsidRPr="009E09C9">
        <w:rPr>
          <w:rFonts w:ascii="Calisto MT" w:eastAsia="Times New Roman" w:hAnsi="Calisto MT" w:cs="Times New Roman"/>
          <w:color w:val="000000"/>
          <w:kern w:val="28"/>
          <w:sz w:val="18"/>
          <w:szCs w:val="18"/>
          <w14:cntxtAlts/>
        </w:rPr>
        <w:t>open-door</w:t>
      </w:r>
      <w:r w:rsidRPr="009E09C9">
        <w:rPr>
          <w:rFonts w:ascii="Calisto MT" w:eastAsia="Times New Roman" w:hAnsi="Calisto MT" w:cs="Times New Roman"/>
          <w:color w:val="000000"/>
          <w:kern w:val="28"/>
          <w:sz w:val="18"/>
          <w:szCs w:val="18"/>
          <w14:cntxtAlts/>
        </w:rPr>
        <w:t xml:space="preserve"> policy and encourage parents to join us for class activities so you can see what your child’s day is like.  RSVP and join us for lunch</w:t>
      </w:r>
      <w:r w:rsidR="00B67633">
        <w:rPr>
          <w:rFonts w:ascii="Calisto MT" w:eastAsia="Times New Roman" w:hAnsi="Calisto MT" w:cs="Times New Roman"/>
          <w:color w:val="000000"/>
          <w:kern w:val="28"/>
          <w:sz w:val="18"/>
          <w:szCs w:val="18"/>
          <w14:cntxtAlts/>
        </w:rPr>
        <w:t xml:space="preserve">!  </w:t>
      </w:r>
      <w:r w:rsidRPr="009E09C9">
        <w:rPr>
          <w:rFonts w:ascii="Calisto MT" w:eastAsia="Times New Roman" w:hAnsi="Calisto MT" w:cs="Times New Roman"/>
          <w:color w:val="000000"/>
          <w:kern w:val="28"/>
          <w:sz w:val="18"/>
          <w:szCs w:val="18"/>
          <w14:cntxtAlts/>
        </w:rPr>
        <w:t xml:space="preserve">We do not require </w:t>
      </w:r>
      <w:proofErr w:type="gramStart"/>
      <w:r w:rsidRPr="009E09C9">
        <w:rPr>
          <w:rFonts w:ascii="Calisto MT" w:eastAsia="Times New Roman" w:hAnsi="Calisto MT" w:cs="Times New Roman"/>
          <w:color w:val="000000"/>
          <w:kern w:val="28"/>
          <w:sz w:val="18"/>
          <w:szCs w:val="18"/>
          <w14:cntxtAlts/>
        </w:rPr>
        <w:t>parent</w:t>
      </w:r>
      <w:proofErr w:type="gramEnd"/>
      <w:r w:rsidRPr="009E09C9">
        <w:rPr>
          <w:rFonts w:ascii="Calisto MT" w:eastAsia="Times New Roman" w:hAnsi="Calisto MT" w:cs="Times New Roman"/>
          <w:color w:val="000000"/>
          <w:kern w:val="28"/>
          <w:sz w:val="18"/>
          <w:szCs w:val="18"/>
          <w14:cntxtAlts/>
        </w:rPr>
        <w:t xml:space="preserve"> involvement, like a parent co-op, but we welcome and encourage it!  When you </w:t>
      </w:r>
      <w:r w:rsidR="00B67633" w:rsidRPr="009E09C9">
        <w:rPr>
          <w:rFonts w:ascii="Calisto MT" w:eastAsia="Times New Roman" w:hAnsi="Calisto MT" w:cs="Times New Roman"/>
          <w:color w:val="000000"/>
          <w:kern w:val="28"/>
          <w:sz w:val="18"/>
          <w:szCs w:val="18"/>
          <w14:cntxtAlts/>
        </w:rPr>
        <w:t>can</w:t>
      </w:r>
      <w:r w:rsidR="00AA41A0">
        <w:rPr>
          <w:rFonts w:ascii="Calisto MT" w:eastAsia="Times New Roman" w:hAnsi="Calisto MT" w:cs="Times New Roman"/>
          <w:color w:val="000000"/>
          <w:kern w:val="28"/>
          <w:sz w:val="18"/>
          <w:szCs w:val="18"/>
          <w14:cntxtAlts/>
        </w:rPr>
        <w:t xml:space="preserve">, to </w:t>
      </w:r>
      <w:r w:rsidRPr="009E09C9">
        <w:rPr>
          <w:rFonts w:ascii="Calisto MT" w:eastAsia="Times New Roman" w:hAnsi="Calisto MT" w:cs="Times New Roman"/>
          <w:color w:val="000000"/>
          <w:kern w:val="28"/>
          <w:sz w:val="18"/>
          <w:szCs w:val="18"/>
          <w14:cntxtAlts/>
        </w:rPr>
        <w:t xml:space="preserve">see how the children interact </w:t>
      </w:r>
      <w:r w:rsidR="00AA41A0">
        <w:rPr>
          <w:rFonts w:ascii="Calisto MT" w:eastAsia="Times New Roman" w:hAnsi="Calisto MT" w:cs="Times New Roman"/>
          <w:color w:val="000000"/>
          <w:kern w:val="28"/>
          <w:sz w:val="18"/>
          <w:szCs w:val="18"/>
          <w14:cntxtAlts/>
        </w:rPr>
        <w:t xml:space="preserve">as well as get to </w:t>
      </w:r>
      <w:r w:rsidRPr="009E09C9">
        <w:rPr>
          <w:rFonts w:ascii="Calisto MT" w:eastAsia="Times New Roman" w:hAnsi="Calisto MT" w:cs="Times New Roman"/>
          <w:color w:val="000000"/>
          <w:kern w:val="28"/>
          <w:sz w:val="18"/>
          <w:szCs w:val="18"/>
          <w14:cntxtAlts/>
        </w:rPr>
        <w:t>know the other children in your child’s classroom</w:t>
      </w:r>
      <w:r w:rsidR="00AA41A0">
        <w:rPr>
          <w:rFonts w:ascii="Calisto MT" w:eastAsia="Times New Roman" w:hAnsi="Calisto MT" w:cs="Times New Roman"/>
          <w:color w:val="000000"/>
          <w:kern w:val="28"/>
          <w:sz w:val="18"/>
          <w:szCs w:val="18"/>
          <w14:cntxtAlts/>
        </w:rPr>
        <w:t>.  This can give you</w:t>
      </w:r>
      <w:r w:rsidRPr="009E09C9">
        <w:rPr>
          <w:rFonts w:ascii="Calisto MT" w:eastAsia="Times New Roman" w:hAnsi="Calisto MT" w:cs="Times New Roman"/>
          <w:color w:val="000000"/>
          <w:kern w:val="28"/>
          <w:sz w:val="18"/>
          <w:szCs w:val="18"/>
          <w14:cntxtAlts/>
        </w:rPr>
        <w:t xml:space="preserve"> clearer understanding of the group dynamics and the developmental stages they are all going through. </w:t>
      </w:r>
    </w:p>
    <w:p w14:paraId="3D827C8D" w14:textId="77777777" w:rsidR="00061468" w:rsidRPr="00061468" w:rsidRDefault="00061468" w:rsidP="00061468">
      <w:pPr>
        <w:widowControl w:val="0"/>
        <w:spacing w:after="0" w:line="240" w:lineRule="auto"/>
        <w:rPr>
          <w:rFonts w:ascii="Franklin Gothic Demi" w:eastAsia="Times New Roman" w:hAnsi="Franklin Gothic Demi" w:cs="Times New Roman"/>
          <w:b/>
          <w:bCs/>
          <w:caps/>
          <w:color w:val="6633CC"/>
          <w:kern w:val="28"/>
          <w:sz w:val="28"/>
          <w:szCs w:val="28"/>
          <w14:cntxtAlts/>
        </w:rPr>
      </w:pPr>
      <w:r w:rsidRPr="00061468">
        <w:rPr>
          <w:rFonts w:ascii="Franklin Gothic Demi" w:eastAsia="Times New Roman" w:hAnsi="Franklin Gothic Demi" w:cs="Times New Roman"/>
          <w:b/>
          <w:bCs/>
          <w:caps/>
          <w:color w:val="6633CC"/>
          <w:kern w:val="28"/>
          <w:sz w:val="28"/>
          <w:szCs w:val="28"/>
          <w14:cntxtAlts/>
        </w:rPr>
        <w:t>TEACHER APPRECIATION!</w:t>
      </w:r>
    </w:p>
    <w:p w14:paraId="52FAF8A0" w14:textId="00585F54" w:rsidR="005319B9" w:rsidRDefault="00061468" w:rsidP="009F393B">
      <w:pPr>
        <w:widowControl w:val="0"/>
        <w:spacing w:line="264" w:lineRule="auto"/>
        <w:rPr>
          <w:rFonts w:ascii="Times New Roman" w:eastAsia="Times New Roman" w:hAnsi="Times New Roman" w:cs="Times New Roman"/>
          <w:color w:val="000000"/>
          <w:kern w:val="28"/>
          <w:sz w:val="20"/>
          <w:szCs w:val="20"/>
          <w14:cntxtAlts/>
        </w:rPr>
      </w:pPr>
      <w:r w:rsidRPr="00061468">
        <w:rPr>
          <w:rFonts w:ascii="Calisto MT" w:eastAsia="Times New Roman" w:hAnsi="Calisto MT" w:cs="Times New Roman"/>
          <w:color w:val="000000"/>
          <w:kern w:val="28"/>
          <w:sz w:val="18"/>
          <w:szCs w:val="18"/>
          <w14:cntxtAlts/>
        </w:rPr>
        <w:t xml:space="preserve">Thank you for showing our teachers so much love in December! Each year in May we show our teachers how much we appreciate what they do for us and our children.  This year we are looking </w:t>
      </w:r>
      <w:r w:rsidR="00667181" w:rsidRPr="00061468">
        <w:rPr>
          <w:rFonts w:ascii="Calisto MT" w:eastAsia="Times New Roman" w:hAnsi="Calisto MT" w:cs="Times New Roman"/>
          <w:color w:val="000000"/>
          <w:kern w:val="28"/>
          <w:sz w:val="18"/>
          <w:szCs w:val="18"/>
          <w14:cntxtAlts/>
        </w:rPr>
        <w:t>for parents</w:t>
      </w:r>
      <w:r w:rsidRPr="00061468">
        <w:rPr>
          <w:rFonts w:ascii="Calisto MT" w:eastAsia="Times New Roman" w:hAnsi="Calisto MT" w:cs="Times New Roman"/>
          <w:color w:val="000000"/>
          <w:kern w:val="28"/>
          <w:sz w:val="18"/>
          <w:szCs w:val="18"/>
          <w14:cntxtAlts/>
        </w:rPr>
        <w:t xml:space="preserve"> to </w:t>
      </w:r>
      <w:proofErr w:type="gramStart"/>
      <w:r w:rsidRPr="00061468">
        <w:rPr>
          <w:rFonts w:ascii="Calisto MT" w:eastAsia="Times New Roman" w:hAnsi="Calisto MT" w:cs="Times New Roman"/>
          <w:color w:val="000000"/>
          <w:kern w:val="28"/>
          <w:sz w:val="18"/>
          <w:szCs w:val="18"/>
          <w14:cntxtAlts/>
        </w:rPr>
        <w:t>be in charge of</w:t>
      </w:r>
      <w:proofErr w:type="gramEnd"/>
      <w:r w:rsidRPr="00061468">
        <w:rPr>
          <w:rFonts w:ascii="Calisto MT" w:eastAsia="Times New Roman" w:hAnsi="Calisto MT" w:cs="Times New Roman"/>
          <w:color w:val="000000"/>
          <w:kern w:val="28"/>
          <w:sz w:val="18"/>
          <w:szCs w:val="18"/>
          <w14:cntxtAlts/>
        </w:rPr>
        <w:t xml:space="preserve"> organizing this event. We will need a chair to organize </w:t>
      </w:r>
      <w:r w:rsidR="004472E5">
        <w:rPr>
          <w:rFonts w:ascii="Calisto MT" w:eastAsia="Times New Roman" w:hAnsi="Calisto MT" w:cs="Times New Roman"/>
          <w:color w:val="000000"/>
          <w:kern w:val="28"/>
          <w:sz w:val="18"/>
          <w:szCs w:val="18"/>
          <w14:cntxtAlts/>
        </w:rPr>
        <w:t>the week</w:t>
      </w:r>
      <w:r w:rsidRPr="00061468">
        <w:rPr>
          <w:rFonts w:ascii="Calisto MT" w:eastAsia="Times New Roman" w:hAnsi="Calisto MT" w:cs="Times New Roman"/>
          <w:color w:val="000000"/>
          <w:kern w:val="28"/>
          <w:sz w:val="18"/>
          <w:szCs w:val="18"/>
          <w14:cntxtAlts/>
        </w:rPr>
        <w:t xml:space="preserve"> and </w:t>
      </w:r>
      <w:r w:rsidR="00667181">
        <w:rPr>
          <w:rFonts w:ascii="Calisto MT" w:eastAsia="Times New Roman" w:hAnsi="Calisto MT" w:cs="Times New Roman"/>
          <w:color w:val="000000"/>
          <w:kern w:val="28"/>
          <w:sz w:val="18"/>
          <w:szCs w:val="18"/>
          <w14:cntxtAlts/>
        </w:rPr>
        <w:t xml:space="preserve">a </w:t>
      </w:r>
      <w:r w:rsidRPr="00061468">
        <w:rPr>
          <w:rFonts w:ascii="Calisto MT" w:eastAsia="Times New Roman" w:hAnsi="Calisto MT" w:cs="Times New Roman"/>
          <w:color w:val="000000"/>
          <w:kern w:val="28"/>
          <w:sz w:val="18"/>
          <w:szCs w:val="18"/>
          <w14:cntxtAlts/>
        </w:rPr>
        <w:t>parent from each room to help as a parent coordinator!  We have a plan and you can add to it</w:t>
      </w:r>
      <w:r w:rsidR="009F393B">
        <w:rPr>
          <w:rFonts w:ascii="Calisto MT" w:eastAsia="Times New Roman" w:hAnsi="Calisto MT" w:cs="Times New Roman"/>
          <w:color w:val="000000"/>
          <w:kern w:val="28"/>
          <w:sz w:val="18"/>
          <w:szCs w:val="18"/>
          <w14:cntxtAlts/>
        </w:rPr>
        <w:t xml:space="preserve">! </w:t>
      </w:r>
      <w:r w:rsidR="00EA30AD">
        <w:rPr>
          <w:rFonts w:ascii="Calisto MT" w:eastAsia="Times New Roman" w:hAnsi="Calisto MT" w:cs="Times New Roman"/>
          <w:color w:val="000000"/>
          <w:kern w:val="28"/>
          <w:sz w:val="18"/>
          <w:szCs w:val="18"/>
          <w14:cntxtAlts/>
        </w:rPr>
        <w:t xml:space="preserve"> </w:t>
      </w:r>
      <w:r w:rsidR="00EA30AD">
        <w:rPr>
          <w:rFonts w:ascii="Times New Roman" w:eastAsia="Times New Roman" w:hAnsi="Times New Roman" w:cs="Times New Roman"/>
          <w:color w:val="000000"/>
          <w:kern w:val="28"/>
          <w:sz w:val="20"/>
          <w:szCs w:val="20"/>
          <w14:cntxtAlts/>
        </w:rPr>
        <w:t>La</w:t>
      </w:r>
      <w:r w:rsidRPr="00061468">
        <w:rPr>
          <w:rFonts w:ascii="Times New Roman" w:eastAsia="Times New Roman" w:hAnsi="Times New Roman" w:cs="Times New Roman"/>
          <w:color w:val="000000"/>
          <w:kern w:val="28"/>
          <w:sz w:val="20"/>
          <w:szCs w:val="20"/>
          <w14:cntxtAlts/>
        </w:rPr>
        <w:t xml:space="preserve">st year for </w:t>
      </w:r>
      <w:r w:rsidRPr="00061468">
        <w:rPr>
          <w:rFonts w:ascii="Times New Roman" w:eastAsia="Times New Roman" w:hAnsi="Times New Roman" w:cs="Times New Roman"/>
          <w:b/>
          <w:bCs/>
          <w:color w:val="000000"/>
          <w:kern w:val="28"/>
          <w:sz w:val="20"/>
          <w:szCs w:val="20"/>
          <w14:cntxtAlts/>
        </w:rPr>
        <w:t>Teacher Appreciation Week</w:t>
      </w:r>
      <w:r w:rsidRPr="00061468">
        <w:rPr>
          <w:rFonts w:ascii="Times New Roman" w:eastAsia="Times New Roman" w:hAnsi="Times New Roman" w:cs="Times New Roman"/>
          <w:color w:val="000000"/>
          <w:kern w:val="28"/>
          <w:sz w:val="20"/>
          <w:szCs w:val="20"/>
          <w14:cntxtAlts/>
        </w:rPr>
        <w:t xml:space="preserve"> parents signed up to bring a breakfast or lunch treat and contributed to the purchase of gift cards.  Families can also show their individual teacher their appreciation.  </w:t>
      </w:r>
      <w:r w:rsidRPr="00061468">
        <w:rPr>
          <w:rFonts w:ascii="Times New Roman" w:eastAsia="Times New Roman" w:hAnsi="Times New Roman" w:cs="Times New Roman"/>
          <w:b/>
          <w:bCs/>
          <w:color w:val="000000"/>
          <w:kern w:val="28"/>
          <w:sz w:val="20"/>
          <w:szCs w:val="20"/>
          <w14:cntxtAlts/>
        </w:rPr>
        <w:t xml:space="preserve">Mark your calendars for May </w:t>
      </w:r>
      <w:r w:rsidR="00F82365">
        <w:rPr>
          <w:rFonts w:ascii="Times New Roman" w:eastAsia="Times New Roman" w:hAnsi="Times New Roman" w:cs="Times New Roman"/>
          <w:b/>
          <w:bCs/>
          <w:color w:val="000000"/>
          <w:kern w:val="28"/>
          <w:sz w:val="20"/>
          <w:szCs w:val="20"/>
          <w14:cntxtAlts/>
        </w:rPr>
        <w:t>4</w:t>
      </w:r>
      <w:r w:rsidRPr="00061468">
        <w:rPr>
          <w:rFonts w:ascii="Times New Roman" w:eastAsia="Times New Roman" w:hAnsi="Times New Roman" w:cs="Times New Roman"/>
          <w:b/>
          <w:bCs/>
          <w:color w:val="000000"/>
          <w:kern w:val="28"/>
          <w:sz w:val="20"/>
          <w:szCs w:val="20"/>
          <w14:cntxtAlts/>
        </w:rPr>
        <w:t xml:space="preserve"> to </w:t>
      </w:r>
      <w:r w:rsidR="00F82365">
        <w:rPr>
          <w:rFonts w:ascii="Times New Roman" w:eastAsia="Times New Roman" w:hAnsi="Times New Roman" w:cs="Times New Roman"/>
          <w:b/>
          <w:bCs/>
          <w:color w:val="000000"/>
          <w:kern w:val="28"/>
          <w:sz w:val="20"/>
          <w:szCs w:val="20"/>
          <w14:cntxtAlts/>
        </w:rPr>
        <w:t>8</w:t>
      </w:r>
      <w:r w:rsidRPr="00061468">
        <w:rPr>
          <w:rFonts w:ascii="Times New Roman" w:eastAsia="Times New Roman" w:hAnsi="Times New Roman" w:cs="Times New Roman"/>
          <w:b/>
          <w:bCs/>
          <w:color w:val="000000"/>
          <w:kern w:val="28"/>
          <w:sz w:val="20"/>
          <w:szCs w:val="20"/>
          <w14:cntxtAlts/>
        </w:rPr>
        <w:t>, 202</w:t>
      </w:r>
      <w:r w:rsidR="00F82365">
        <w:rPr>
          <w:rFonts w:ascii="Times New Roman" w:eastAsia="Times New Roman" w:hAnsi="Times New Roman" w:cs="Times New Roman"/>
          <w:b/>
          <w:bCs/>
          <w:color w:val="000000"/>
          <w:kern w:val="28"/>
          <w:sz w:val="20"/>
          <w:szCs w:val="20"/>
          <w14:cntxtAlts/>
        </w:rPr>
        <w:t>6</w:t>
      </w:r>
      <w:r w:rsidRPr="00061468">
        <w:rPr>
          <w:rFonts w:ascii="Times New Roman" w:eastAsia="Times New Roman" w:hAnsi="Times New Roman" w:cs="Times New Roman"/>
          <w:b/>
          <w:bCs/>
          <w:color w:val="000000"/>
          <w:kern w:val="28"/>
          <w:sz w:val="20"/>
          <w:szCs w:val="20"/>
          <w14:cntxtAlts/>
        </w:rPr>
        <w:t xml:space="preserve"> </w:t>
      </w:r>
      <w:r w:rsidR="00F82365" w:rsidRPr="00061468">
        <w:rPr>
          <w:rFonts w:ascii="Times New Roman" w:eastAsia="Times New Roman" w:hAnsi="Times New Roman" w:cs="Times New Roman"/>
          <w:color w:val="000000"/>
          <w:kern w:val="28"/>
          <w:sz w:val="20"/>
          <w:szCs w:val="20"/>
          <w14:cntxtAlts/>
        </w:rPr>
        <w:t>and let</w:t>
      </w:r>
      <w:r w:rsidRPr="00061468">
        <w:rPr>
          <w:rFonts w:ascii="Times New Roman" w:eastAsia="Times New Roman" w:hAnsi="Times New Roman" w:cs="Times New Roman"/>
          <w:color w:val="000000"/>
          <w:kern w:val="28"/>
          <w:sz w:val="20"/>
          <w:szCs w:val="20"/>
          <w14:cntxtAlts/>
        </w:rPr>
        <w:t xml:space="preserve"> Katrina know if you can help organize this event or be a room parent!!  </w:t>
      </w:r>
      <w:r w:rsidR="0068774C">
        <w:rPr>
          <w:rFonts w:ascii="Times New Roman" w:eastAsia="Times New Roman" w:hAnsi="Times New Roman" w:cs="Times New Roman"/>
          <w:color w:val="000000"/>
          <w:kern w:val="28"/>
          <w:sz w:val="20"/>
          <w:szCs w:val="20"/>
          <w14:cntxtAlts/>
        </w:rPr>
        <w:t>A</w:t>
      </w:r>
      <w:r w:rsidRPr="00061468">
        <w:rPr>
          <w:rFonts w:ascii="Times New Roman" w:eastAsia="Times New Roman" w:hAnsi="Times New Roman" w:cs="Times New Roman"/>
          <w:color w:val="000000"/>
          <w:kern w:val="28"/>
          <w:sz w:val="20"/>
          <w:szCs w:val="20"/>
          <w14:cntxtAlts/>
        </w:rPr>
        <w:t xml:space="preserve"> sign up</w:t>
      </w:r>
      <w:r w:rsidR="0068774C">
        <w:rPr>
          <w:rFonts w:ascii="Times New Roman" w:eastAsia="Times New Roman" w:hAnsi="Times New Roman" w:cs="Times New Roman"/>
          <w:color w:val="000000"/>
          <w:kern w:val="28"/>
          <w:sz w:val="20"/>
          <w:szCs w:val="20"/>
          <w14:cntxtAlts/>
        </w:rPr>
        <w:t xml:space="preserve"> will be sent out</w:t>
      </w:r>
      <w:r w:rsidRPr="00061468">
        <w:rPr>
          <w:rFonts w:ascii="Times New Roman" w:eastAsia="Times New Roman" w:hAnsi="Times New Roman" w:cs="Times New Roman"/>
          <w:color w:val="000000"/>
          <w:kern w:val="28"/>
          <w:sz w:val="20"/>
          <w:szCs w:val="20"/>
          <w14:cntxtAlts/>
        </w:rPr>
        <w:t xml:space="preserve"> </w:t>
      </w:r>
      <w:r w:rsidR="00F82365" w:rsidRPr="00061468">
        <w:rPr>
          <w:rFonts w:ascii="Times New Roman" w:eastAsia="Times New Roman" w:hAnsi="Times New Roman" w:cs="Times New Roman"/>
          <w:color w:val="000000"/>
          <w:kern w:val="28"/>
          <w:sz w:val="20"/>
          <w:szCs w:val="20"/>
          <w14:cntxtAlts/>
        </w:rPr>
        <w:t>in March</w:t>
      </w:r>
      <w:r w:rsidRPr="00061468">
        <w:rPr>
          <w:rFonts w:ascii="Times New Roman" w:eastAsia="Times New Roman" w:hAnsi="Times New Roman" w:cs="Times New Roman"/>
          <w:color w:val="000000"/>
          <w:kern w:val="28"/>
          <w:sz w:val="20"/>
          <w:szCs w:val="20"/>
          <w14:cntxtAlts/>
        </w:rPr>
        <w:t>.</w:t>
      </w:r>
      <w:r w:rsidR="007360B2">
        <w:rPr>
          <w:rFonts w:ascii="Times New Roman" w:eastAsia="Times New Roman" w:hAnsi="Times New Roman" w:cs="Times New Roman"/>
          <w:color w:val="000000"/>
          <w:kern w:val="28"/>
          <w:sz w:val="20"/>
          <w:szCs w:val="20"/>
          <w14:cntxtAlts/>
        </w:rPr>
        <w:t xml:space="preserve"> </w:t>
      </w:r>
    </w:p>
    <w:p w14:paraId="3737AD7D" w14:textId="77777777" w:rsidR="00912464" w:rsidRDefault="00912464" w:rsidP="009F393B">
      <w:pPr>
        <w:widowControl w:val="0"/>
        <w:spacing w:line="264" w:lineRule="auto"/>
        <w:rPr>
          <w:rFonts w:ascii="Times New Roman" w:eastAsia="Times New Roman" w:hAnsi="Times New Roman" w:cs="Times New Roman"/>
          <w:color w:val="000000"/>
          <w:kern w:val="28"/>
          <w:sz w:val="20"/>
          <w:szCs w:val="20"/>
          <w14:cntxtAlts/>
        </w:rPr>
      </w:pPr>
    </w:p>
    <w:p w14:paraId="5ACD37DD" w14:textId="26119782" w:rsidR="00912464" w:rsidRDefault="00912464" w:rsidP="00912464">
      <w:pPr>
        <w:shd w:val="clear" w:color="auto" w:fill="FFFFFF"/>
        <w:spacing w:after="0" w:line="630" w:lineRule="atLeast"/>
        <w:ind w:left="300" w:right="300"/>
        <w:textAlignment w:val="baseline"/>
        <w:outlineLvl w:val="0"/>
        <w:rPr>
          <w:rFonts w:ascii="Montserrat" w:eastAsia="Times New Roman" w:hAnsi="Montserrat" w:cs="Times New Roman"/>
          <w:b/>
          <w:bCs/>
          <w:color w:val="8AC545"/>
          <w:kern w:val="36"/>
          <w:sz w:val="44"/>
          <w:szCs w:val="44"/>
        </w:rPr>
      </w:pPr>
      <w:hyperlink r:id="rId15" w:history="1">
        <w:r w:rsidRPr="005E7C11">
          <w:rPr>
            <w:rStyle w:val="Hyperlink"/>
            <w:rFonts w:ascii="Montserrat" w:eastAsia="Times New Roman" w:hAnsi="Montserrat" w:cs="Times New Roman"/>
            <w:b/>
            <w:bCs/>
            <w:kern w:val="36"/>
            <w:sz w:val="44"/>
            <w:szCs w:val="44"/>
          </w:rPr>
          <w:t>Why Is It Important for Preschoolers to Learn to Handle Disappointment?</w:t>
        </w:r>
      </w:hyperlink>
    </w:p>
    <w:p w14:paraId="153DF53A"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Disappointment is one of the earliest and most powerful emotions a preschooler experiences. </w:t>
      </w:r>
    </w:p>
    <w:p w14:paraId="04F58133"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Whether it’s not getting the toy they wanted, losing a game, or hearing the word “no,” these moments can feel overwhelming for a young child whose emotional world is still developing. </w:t>
      </w:r>
    </w:p>
    <w:p w14:paraId="596A2DCF"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As a parent, it’s natural to want to shield your child from anything painful or frustrating. </w:t>
      </w:r>
    </w:p>
    <w:p w14:paraId="596C4573"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You might find yourself stepping in to fix situations quickly, smoothing out conflicts, or offering alternatives just to avoid tears. </w:t>
      </w:r>
    </w:p>
    <w:p w14:paraId="29B13228"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But learning to handle disappointment is not just an uncomfortable part of childhood, it’s a crucial life skill.</w:t>
      </w:r>
    </w:p>
    <w:p w14:paraId="0DDDF928"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Helping your preschooler navigate difficult feelings now builds emotional strength that will support them through school, friendships, responsibilities, and everyday challenges. </w:t>
      </w:r>
    </w:p>
    <w:p w14:paraId="17AC3818"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This stage of learning isn’t always easy, but the long-term benefits make every tough moment meaningful. </w:t>
      </w:r>
    </w:p>
    <w:p w14:paraId="44F0ABEA"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Understanding why disappointment matters and how you can guide your child through it can transform these moments from stressful to supportive.</w:t>
      </w:r>
    </w:p>
    <w:p w14:paraId="5FFFF684" w14:textId="77777777" w:rsidR="00791C7C" w:rsidRPr="00791C7C" w:rsidRDefault="00791C7C" w:rsidP="00791C7C">
      <w:pPr>
        <w:pStyle w:val="NoSpacing"/>
        <w:rPr>
          <w:rFonts w:eastAsia="Times New Roman"/>
          <w:sz w:val="16"/>
          <w:szCs w:val="16"/>
        </w:rPr>
      </w:pPr>
      <w:r w:rsidRPr="00791C7C">
        <w:rPr>
          <w:rFonts w:eastAsia="Times New Roman"/>
          <w:sz w:val="16"/>
          <w:szCs w:val="16"/>
        </w:rPr>
        <w:t> </w:t>
      </w:r>
    </w:p>
    <w:p w14:paraId="79A0FCDE" w14:textId="77777777" w:rsidR="00791C7C" w:rsidRPr="00791C7C" w:rsidRDefault="00791C7C" w:rsidP="00791C7C">
      <w:pPr>
        <w:pStyle w:val="NoSpacing"/>
        <w:rPr>
          <w:rFonts w:ascii="Montserrat" w:eastAsia="Times New Roman" w:hAnsi="Montserrat" w:cs="Times New Roman"/>
          <w:b/>
          <w:bCs/>
          <w:color w:val="094FA4"/>
          <w:sz w:val="24"/>
          <w:szCs w:val="24"/>
        </w:rPr>
      </w:pPr>
      <w:r w:rsidRPr="00791C7C">
        <w:rPr>
          <w:rFonts w:ascii="Montserrat" w:eastAsia="Times New Roman" w:hAnsi="Montserrat" w:cs="Times New Roman"/>
          <w:b/>
          <w:bCs/>
          <w:color w:val="094FA4"/>
          <w:sz w:val="24"/>
          <w:szCs w:val="24"/>
          <w:bdr w:val="none" w:sz="0" w:space="0" w:color="auto" w:frame="1"/>
        </w:rPr>
        <w:t>Understanding What Disappointment Looks Like in Preschoolers</w:t>
      </w:r>
    </w:p>
    <w:p w14:paraId="34D1209A" w14:textId="66ADA92F" w:rsidR="00791C7C" w:rsidRPr="008E0383" w:rsidRDefault="00791C7C" w:rsidP="00791C7C">
      <w:pPr>
        <w:pStyle w:val="NoSpacing"/>
        <w:rPr>
          <w:rFonts w:eastAsia="Times New Roman"/>
          <w:sz w:val="18"/>
          <w:szCs w:val="18"/>
        </w:rPr>
      </w:pPr>
      <w:r w:rsidRPr="00791C7C">
        <w:rPr>
          <w:rFonts w:eastAsia="Times New Roman"/>
          <w:sz w:val="16"/>
          <w:szCs w:val="16"/>
        </w:rPr>
        <w:t> </w:t>
      </w:r>
      <w:r w:rsidRPr="008E0383">
        <w:rPr>
          <w:rFonts w:eastAsia="Times New Roman"/>
          <w:sz w:val="18"/>
          <w:szCs w:val="18"/>
          <w:bdr w:val="none" w:sz="0" w:space="0" w:color="auto" w:frame="1"/>
        </w:rPr>
        <w:t>Preschoolers feel disappointment intensely because their emotional regulation skills are still forming. </w:t>
      </w:r>
    </w:p>
    <w:p w14:paraId="55DC7A87"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They often don’t have the words to express what they’re feeling, so their reactions come out in other ways. </w:t>
      </w:r>
    </w:p>
    <w:p w14:paraId="06556AEF"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You might see crying, frustration, yelling, shutting down, or even a full tantrum. </w:t>
      </w:r>
    </w:p>
    <w:p w14:paraId="15F3F6CB"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These reactions can feel dramatic to adults, but they’re part of normal development.</w:t>
      </w:r>
    </w:p>
    <w:p w14:paraId="4B4F846A"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At this age, children are also very present-minded, meaning that when something doesn’t go the way they hoped, it feels like a bigger loss than it might to an older child or adult. </w:t>
      </w:r>
    </w:p>
    <w:p w14:paraId="4497B8F7"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Recognizing that these reactions are developmentally appropriate helps you respond with empathy rather than worry or frustration. </w:t>
      </w:r>
    </w:p>
    <w:p w14:paraId="0B9FA923"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Your child isn’t being dramatic or difficult, they’re learning.</w:t>
      </w:r>
    </w:p>
    <w:p w14:paraId="31FFD5CB" w14:textId="44BED582" w:rsidR="00791C7C" w:rsidRPr="00791C7C" w:rsidRDefault="00791C7C" w:rsidP="00791C7C">
      <w:pPr>
        <w:pStyle w:val="NoSpacing"/>
        <w:rPr>
          <w:rFonts w:ascii="Montserrat" w:eastAsia="Times New Roman" w:hAnsi="Montserrat" w:cs="Times New Roman"/>
          <w:b/>
          <w:bCs/>
          <w:color w:val="094FA4"/>
          <w:sz w:val="22"/>
          <w:szCs w:val="22"/>
        </w:rPr>
      </w:pPr>
      <w:r w:rsidRPr="008E0383">
        <w:rPr>
          <w:rFonts w:eastAsia="Times New Roman"/>
          <w:sz w:val="18"/>
          <w:szCs w:val="18"/>
          <w:bdr w:val="none" w:sz="0" w:space="0" w:color="auto" w:frame="1"/>
        </w:rPr>
        <w:br/>
      </w:r>
      <w:r w:rsidRPr="00791C7C">
        <w:rPr>
          <w:rFonts w:ascii="Montserrat" w:eastAsia="Times New Roman" w:hAnsi="Montserrat" w:cs="Times New Roman"/>
          <w:b/>
          <w:bCs/>
          <w:color w:val="094FA4"/>
          <w:sz w:val="22"/>
          <w:szCs w:val="22"/>
          <w:bdr w:val="none" w:sz="0" w:space="0" w:color="auto" w:frame="1"/>
        </w:rPr>
        <w:t>Why It’s Important for Preschoolers to Experience and Process Disappointment</w:t>
      </w:r>
    </w:p>
    <w:p w14:paraId="727AE2B2" w14:textId="7AB28D98" w:rsidR="00791C7C" w:rsidRPr="008E0383" w:rsidRDefault="00791C7C" w:rsidP="00791C7C">
      <w:pPr>
        <w:pStyle w:val="NoSpacing"/>
        <w:rPr>
          <w:rFonts w:eastAsia="Times New Roman"/>
          <w:sz w:val="18"/>
          <w:szCs w:val="18"/>
        </w:rPr>
      </w:pPr>
      <w:r w:rsidRPr="008E0383">
        <w:rPr>
          <w:rFonts w:eastAsia="Times New Roman"/>
          <w:sz w:val="18"/>
          <w:szCs w:val="18"/>
        </w:rPr>
        <w:t> </w:t>
      </w:r>
      <w:r w:rsidRPr="008E0383">
        <w:rPr>
          <w:rFonts w:eastAsia="Times New Roman"/>
          <w:sz w:val="18"/>
          <w:szCs w:val="18"/>
          <w:bdr w:val="none" w:sz="0" w:space="0" w:color="auto" w:frame="1"/>
        </w:rPr>
        <w:t xml:space="preserve">You may instinctively want to protect your child from </w:t>
      </w:r>
      <w:proofErr w:type="gramStart"/>
      <w:r w:rsidRPr="008E0383">
        <w:rPr>
          <w:rFonts w:eastAsia="Times New Roman"/>
          <w:sz w:val="18"/>
          <w:szCs w:val="18"/>
          <w:bdr w:val="none" w:sz="0" w:space="0" w:color="auto" w:frame="1"/>
        </w:rPr>
        <w:t>disappointment, but</w:t>
      </w:r>
      <w:proofErr w:type="gramEnd"/>
      <w:r w:rsidRPr="008E0383">
        <w:rPr>
          <w:rFonts w:eastAsia="Times New Roman"/>
          <w:sz w:val="18"/>
          <w:szCs w:val="18"/>
          <w:bdr w:val="none" w:sz="0" w:space="0" w:color="auto" w:frame="1"/>
        </w:rPr>
        <w:t xml:space="preserve"> avoiding it entirely can </w:t>
      </w:r>
      <w:proofErr w:type="gramStart"/>
      <w:r w:rsidRPr="008E0383">
        <w:rPr>
          <w:rFonts w:eastAsia="Times New Roman"/>
          <w:sz w:val="18"/>
          <w:szCs w:val="18"/>
          <w:bdr w:val="none" w:sz="0" w:space="0" w:color="auto" w:frame="1"/>
        </w:rPr>
        <w:t>actually make</w:t>
      </w:r>
      <w:proofErr w:type="gramEnd"/>
      <w:r w:rsidRPr="008E0383">
        <w:rPr>
          <w:rFonts w:eastAsia="Times New Roman"/>
          <w:sz w:val="18"/>
          <w:szCs w:val="18"/>
          <w:bdr w:val="none" w:sz="0" w:space="0" w:color="auto" w:frame="1"/>
        </w:rPr>
        <w:t xml:space="preserve"> emotional challenges harder </w:t>
      </w:r>
      <w:proofErr w:type="gramStart"/>
      <w:r w:rsidRPr="008E0383">
        <w:rPr>
          <w:rFonts w:eastAsia="Times New Roman"/>
          <w:sz w:val="18"/>
          <w:szCs w:val="18"/>
          <w:bdr w:val="none" w:sz="0" w:space="0" w:color="auto" w:frame="1"/>
        </w:rPr>
        <w:t>later on</w:t>
      </w:r>
      <w:proofErr w:type="gramEnd"/>
      <w:r w:rsidRPr="008E0383">
        <w:rPr>
          <w:rFonts w:eastAsia="Times New Roman"/>
          <w:sz w:val="18"/>
          <w:szCs w:val="18"/>
          <w:bdr w:val="none" w:sz="0" w:space="0" w:color="auto" w:frame="1"/>
        </w:rPr>
        <w:t>. </w:t>
      </w:r>
    </w:p>
    <w:p w14:paraId="6F57C9DC"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Preschoolers need chances to encounter manageable setbacks so they can learn how to cope with them. </w:t>
      </w:r>
    </w:p>
    <w:p w14:paraId="15E7FF3A"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Every time your child faces a moment that doesn’t go their way, they gain an opportunity to build emotional strength.</w:t>
      </w:r>
    </w:p>
    <w:p w14:paraId="003702C1"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If you remove every obstacle or resolve every conflict instantly, your child may not have the chance to practice skills like patience, self-control, or emotional expression. </w:t>
      </w:r>
    </w:p>
    <w:p w14:paraId="59715FCF"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These skills don’t develop automatically; they grow through experience. </w:t>
      </w:r>
    </w:p>
    <w:p w14:paraId="6D755CCB"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When your child feels disappointed and learns that the feeling won’t last forever, they build confidence in their own ability to handle hard moments.</w:t>
      </w:r>
    </w:p>
    <w:p w14:paraId="4A75C2BE" w14:textId="77777777" w:rsidR="00791C7C" w:rsidRPr="00791C7C" w:rsidRDefault="00791C7C" w:rsidP="00791C7C">
      <w:pPr>
        <w:pStyle w:val="NoSpacing"/>
        <w:rPr>
          <w:rFonts w:eastAsia="Times New Roman"/>
          <w:sz w:val="16"/>
          <w:szCs w:val="16"/>
        </w:rPr>
      </w:pPr>
      <w:r w:rsidRPr="00791C7C">
        <w:rPr>
          <w:rFonts w:eastAsia="Times New Roman"/>
          <w:sz w:val="16"/>
          <w:szCs w:val="16"/>
        </w:rPr>
        <w:t> </w:t>
      </w:r>
    </w:p>
    <w:p w14:paraId="22BCDB8D" w14:textId="77777777" w:rsidR="00791C7C" w:rsidRPr="00791C7C" w:rsidRDefault="00791C7C" w:rsidP="00791C7C">
      <w:pPr>
        <w:pStyle w:val="NoSpacing"/>
        <w:rPr>
          <w:rFonts w:ascii="Montserrat" w:eastAsia="Times New Roman" w:hAnsi="Montserrat" w:cs="Times New Roman"/>
          <w:b/>
          <w:bCs/>
          <w:color w:val="094FA4"/>
          <w:sz w:val="22"/>
          <w:szCs w:val="22"/>
        </w:rPr>
      </w:pPr>
      <w:proofErr w:type="gramStart"/>
      <w:r w:rsidRPr="00791C7C">
        <w:rPr>
          <w:rFonts w:ascii="Montserrat" w:eastAsia="Times New Roman" w:hAnsi="Montserrat" w:cs="Times New Roman"/>
          <w:b/>
          <w:bCs/>
          <w:color w:val="094FA4"/>
          <w:sz w:val="22"/>
          <w:szCs w:val="22"/>
          <w:bdr w:val="none" w:sz="0" w:space="0" w:color="auto" w:frame="1"/>
        </w:rPr>
        <w:t>How Learning</w:t>
      </w:r>
      <w:proofErr w:type="gramEnd"/>
      <w:r w:rsidRPr="00791C7C">
        <w:rPr>
          <w:rFonts w:ascii="Montserrat" w:eastAsia="Times New Roman" w:hAnsi="Montserrat" w:cs="Times New Roman"/>
          <w:b/>
          <w:bCs/>
          <w:color w:val="094FA4"/>
          <w:sz w:val="22"/>
          <w:szCs w:val="22"/>
          <w:bdr w:val="none" w:sz="0" w:space="0" w:color="auto" w:frame="1"/>
        </w:rPr>
        <w:t xml:space="preserve"> to Handle Disappointment Supports Emotional Development</w:t>
      </w:r>
    </w:p>
    <w:p w14:paraId="171CA1F7" w14:textId="13F7CC95" w:rsidR="00791C7C" w:rsidRPr="008E0383" w:rsidRDefault="00791C7C" w:rsidP="00791C7C">
      <w:pPr>
        <w:pStyle w:val="NoSpacing"/>
        <w:rPr>
          <w:rFonts w:eastAsia="Times New Roman"/>
          <w:sz w:val="18"/>
          <w:szCs w:val="18"/>
        </w:rPr>
      </w:pPr>
      <w:r w:rsidRPr="008E0383">
        <w:rPr>
          <w:rFonts w:eastAsia="Times New Roman"/>
          <w:sz w:val="18"/>
          <w:szCs w:val="18"/>
        </w:rPr>
        <w:t> </w:t>
      </w:r>
      <w:r w:rsidRPr="008E0383">
        <w:rPr>
          <w:rFonts w:eastAsia="Times New Roman"/>
          <w:sz w:val="18"/>
          <w:szCs w:val="18"/>
          <w:bdr w:val="none" w:sz="0" w:space="0" w:color="auto" w:frame="1"/>
        </w:rPr>
        <w:t>Emotional development in preschoolers involves learning to name feelings, express them safely, and regulate the intensity of those emotions. </w:t>
      </w:r>
    </w:p>
    <w:p w14:paraId="407E4BA9"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Disappointment plays a major role in this process. </w:t>
      </w:r>
    </w:p>
    <w:p w14:paraId="48295E72"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When your child experiences something difficult, they learn to connect the feeling in their body (tight chest, watery eyes, tension) with a word like sad, upset, or frustrated. </w:t>
      </w:r>
    </w:p>
    <w:p w14:paraId="76192343"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This ability to identify emotions is foundational for emotional intelligence.</w:t>
      </w:r>
    </w:p>
    <w:p w14:paraId="3D6AB81A"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Handling disappointment also teaches your child that emotions come and go. </w:t>
      </w:r>
    </w:p>
    <w:p w14:paraId="4225938A"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When they learn that they can feel overwhelmed but eventually calm down, they build emotional resilience. </w:t>
      </w:r>
    </w:p>
    <w:p w14:paraId="3699E3A9"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These early lessons shape how they respond to stress, conflict, and challenges later in life. </w:t>
      </w:r>
    </w:p>
    <w:p w14:paraId="48BF8BA8"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By gently guiding your child through disappointment, you’re helping them develop emotional strength that will serve them for years to come.</w:t>
      </w:r>
    </w:p>
    <w:p w14:paraId="6CE5F8A8" w14:textId="77777777" w:rsidR="008E0383" w:rsidRDefault="008E0383" w:rsidP="00791C7C">
      <w:pPr>
        <w:pStyle w:val="NoSpacing"/>
        <w:rPr>
          <w:rFonts w:ascii="Montserrat" w:eastAsia="Times New Roman" w:hAnsi="Montserrat" w:cs="Times New Roman"/>
          <w:b/>
          <w:bCs/>
          <w:color w:val="094FA4"/>
          <w:sz w:val="24"/>
          <w:szCs w:val="24"/>
          <w:bdr w:val="none" w:sz="0" w:space="0" w:color="auto" w:frame="1"/>
        </w:rPr>
      </w:pPr>
    </w:p>
    <w:p w14:paraId="6DE78E56" w14:textId="5BE7F66F" w:rsidR="00791C7C" w:rsidRPr="00791C7C" w:rsidRDefault="00791C7C" w:rsidP="00791C7C">
      <w:pPr>
        <w:pStyle w:val="NoSpacing"/>
        <w:rPr>
          <w:rFonts w:ascii="Montserrat" w:eastAsia="Times New Roman" w:hAnsi="Montserrat" w:cs="Times New Roman"/>
          <w:b/>
          <w:bCs/>
          <w:color w:val="094FA4"/>
          <w:sz w:val="36"/>
          <w:szCs w:val="36"/>
        </w:rPr>
      </w:pPr>
      <w:r w:rsidRPr="00791C7C">
        <w:rPr>
          <w:rFonts w:ascii="Montserrat" w:eastAsia="Times New Roman" w:hAnsi="Montserrat" w:cs="Times New Roman"/>
          <w:b/>
          <w:bCs/>
          <w:color w:val="094FA4"/>
          <w:sz w:val="24"/>
          <w:szCs w:val="24"/>
          <w:bdr w:val="none" w:sz="0" w:space="0" w:color="auto" w:frame="1"/>
        </w:rPr>
        <w:t>Building Long-Term Life Skills Through Disappointment</w:t>
      </w:r>
    </w:p>
    <w:p w14:paraId="7B6BC120" w14:textId="100FB0D2" w:rsidR="00791C7C" w:rsidRPr="008E0383" w:rsidRDefault="00791C7C" w:rsidP="00791C7C">
      <w:pPr>
        <w:pStyle w:val="NoSpacing"/>
        <w:rPr>
          <w:rFonts w:eastAsia="Times New Roman"/>
          <w:sz w:val="18"/>
          <w:szCs w:val="18"/>
          <w:bdr w:val="none" w:sz="0" w:space="0" w:color="auto" w:frame="1"/>
        </w:rPr>
      </w:pPr>
      <w:r w:rsidRPr="008E0383">
        <w:rPr>
          <w:rFonts w:eastAsia="Times New Roman"/>
          <w:sz w:val="18"/>
          <w:szCs w:val="18"/>
        </w:rPr>
        <w:lastRenderedPageBreak/>
        <w:t> </w:t>
      </w:r>
      <w:r w:rsidRPr="008E0383">
        <w:rPr>
          <w:rFonts w:eastAsia="Times New Roman"/>
          <w:sz w:val="18"/>
          <w:szCs w:val="18"/>
          <w:bdr w:val="none" w:sz="0" w:space="0" w:color="auto" w:frame="1"/>
        </w:rPr>
        <w:t>Experiencing and navigating disappointment helps children develop several key life skills</w:t>
      </w:r>
    </w:p>
    <w:p w14:paraId="033E36CC" w14:textId="77777777" w:rsidR="00425AE9" w:rsidRPr="008E0383" w:rsidRDefault="00425AE9" w:rsidP="00791C7C">
      <w:pPr>
        <w:pStyle w:val="NoSpacing"/>
        <w:rPr>
          <w:rFonts w:eastAsia="Times New Roman"/>
          <w:sz w:val="18"/>
          <w:szCs w:val="18"/>
        </w:rPr>
      </w:pPr>
    </w:p>
    <w:p w14:paraId="004986BC" w14:textId="6781EC54" w:rsidR="00425AE9" w:rsidRPr="008E0383" w:rsidRDefault="00791C7C" w:rsidP="00791C7C">
      <w:pPr>
        <w:pStyle w:val="NoSpacing"/>
        <w:rPr>
          <w:rFonts w:eastAsia="Times New Roman"/>
          <w:sz w:val="18"/>
          <w:szCs w:val="18"/>
          <w:bdr w:val="none" w:sz="0" w:space="0" w:color="auto" w:frame="1"/>
        </w:rPr>
      </w:pPr>
      <w:r w:rsidRPr="008E0383">
        <w:rPr>
          <w:rFonts w:eastAsia="Times New Roman"/>
          <w:b/>
          <w:bCs/>
          <w:sz w:val="18"/>
          <w:szCs w:val="18"/>
          <w:bdr w:val="none" w:sz="0" w:space="0" w:color="auto" w:frame="1"/>
        </w:rPr>
        <w:t>Perseverance</w:t>
      </w:r>
      <w:r w:rsidRPr="008E0383">
        <w:rPr>
          <w:rFonts w:eastAsia="Times New Roman"/>
          <w:b/>
          <w:bCs/>
          <w:sz w:val="18"/>
          <w:szCs w:val="18"/>
          <w:bdr w:val="none" w:sz="0" w:space="0" w:color="auto" w:frame="1"/>
        </w:rPr>
        <w:br/>
      </w:r>
      <w:r w:rsidRPr="008E0383">
        <w:rPr>
          <w:rFonts w:eastAsia="Times New Roman"/>
          <w:sz w:val="18"/>
          <w:szCs w:val="18"/>
          <w:bdr w:val="none" w:sz="0" w:space="0" w:color="auto" w:frame="1"/>
        </w:rPr>
        <w:t>When something doesn’t work out, your child learns to try again. They begin to understand that effort matters, even when the outcome isn’t perfect.</w:t>
      </w:r>
    </w:p>
    <w:p w14:paraId="061ED299" w14:textId="77777777" w:rsidR="00425AE9" w:rsidRPr="008E0383" w:rsidRDefault="00425AE9" w:rsidP="00791C7C">
      <w:pPr>
        <w:pStyle w:val="NoSpacing"/>
        <w:rPr>
          <w:rFonts w:eastAsia="Times New Roman"/>
          <w:sz w:val="18"/>
          <w:szCs w:val="18"/>
          <w:bdr w:val="none" w:sz="0" w:space="0" w:color="auto" w:frame="1"/>
        </w:rPr>
      </w:pPr>
    </w:p>
    <w:p w14:paraId="0F2C2818" w14:textId="5FA60CE5" w:rsidR="00425AE9" w:rsidRPr="008E0383" w:rsidRDefault="00791C7C" w:rsidP="00791C7C">
      <w:pPr>
        <w:pStyle w:val="NoSpacing"/>
        <w:rPr>
          <w:rFonts w:eastAsia="Times New Roman"/>
          <w:sz w:val="18"/>
          <w:szCs w:val="18"/>
          <w:bdr w:val="none" w:sz="0" w:space="0" w:color="auto" w:frame="1"/>
        </w:rPr>
      </w:pPr>
      <w:r w:rsidRPr="008E0383">
        <w:rPr>
          <w:rFonts w:eastAsia="Times New Roman"/>
          <w:b/>
          <w:bCs/>
          <w:sz w:val="18"/>
          <w:szCs w:val="18"/>
          <w:bdr w:val="none" w:sz="0" w:space="0" w:color="auto" w:frame="1"/>
        </w:rPr>
        <w:t>Flexibility</w:t>
      </w:r>
      <w:r w:rsidRPr="008E0383">
        <w:rPr>
          <w:rFonts w:eastAsia="Times New Roman"/>
          <w:b/>
          <w:bCs/>
          <w:sz w:val="18"/>
          <w:szCs w:val="18"/>
          <w:bdr w:val="none" w:sz="0" w:space="0" w:color="auto" w:frame="1"/>
        </w:rPr>
        <w:br/>
      </w:r>
      <w:r w:rsidRPr="008E0383">
        <w:rPr>
          <w:rFonts w:eastAsia="Times New Roman"/>
          <w:sz w:val="18"/>
          <w:szCs w:val="18"/>
          <w:bdr w:val="none" w:sz="0" w:space="0" w:color="auto" w:frame="1"/>
        </w:rPr>
        <w:t>Your child starts to adapt when things change or turn out differently than expected.</w:t>
      </w:r>
    </w:p>
    <w:p w14:paraId="3502C4C7" w14:textId="77777777" w:rsidR="00425AE9" w:rsidRPr="008E0383" w:rsidRDefault="00425AE9" w:rsidP="00791C7C">
      <w:pPr>
        <w:pStyle w:val="NoSpacing"/>
        <w:rPr>
          <w:rFonts w:eastAsia="Times New Roman"/>
          <w:sz w:val="18"/>
          <w:szCs w:val="18"/>
          <w:bdr w:val="none" w:sz="0" w:space="0" w:color="auto" w:frame="1"/>
        </w:rPr>
      </w:pPr>
    </w:p>
    <w:p w14:paraId="4F654331" w14:textId="2C0ACA61" w:rsidR="00791C7C" w:rsidRPr="008E0383" w:rsidRDefault="00791C7C" w:rsidP="00791C7C">
      <w:pPr>
        <w:pStyle w:val="NoSpacing"/>
        <w:rPr>
          <w:rFonts w:eastAsia="Times New Roman"/>
          <w:sz w:val="18"/>
          <w:szCs w:val="18"/>
        </w:rPr>
      </w:pPr>
      <w:r w:rsidRPr="008E0383">
        <w:rPr>
          <w:rFonts w:eastAsia="Times New Roman"/>
          <w:b/>
          <w:bCs/>
          <w:sz w:val="18"/>
          <w:szCs w:val="18"/>
          <w:bdr w:val="none" w:sz="0" w:space="0" w:color="auto" w:frame="1"/>
        </w:rPr>
        <w:t>Confidence</w:t>
      </w:r>
      <w:r w:rsidRPr="008E0383">
        <w:rPr>
          <w:rFonts w:eastAsia="Times New Roman"/>
          <w:b/>
          <w:bCs/>
          <w:sz w:val="18"/>
          <w:szCs w:val="18"/>
          <w:bdr w:val="none" w:sz="0" w:space="0" w:color="auto" w:frame="1"/>
        </w:rPr>
        <w:br/>
      </w:r>
      <w:r w:rsidRPr="008E0383">
        <w:rPr>
          <w:rFonts w:eastAsia="Times New Roman"/>
          <w:sz w:val="18"/>
          <w:szCs w:val="18"/>
          <w:bdr w:val="none" w:sz="0" w:space="0" w:color="auto" w:frame="1"/>
        </w:rPr>
        <w:t>As your child discovers that they can recover from disappointment, they build trust in themselves.</w:t>
      </w:r>
    </w:p>
    <w:p w14:paraId="7ACF9DD7"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These skills lay the groundwork for academic success, healthy relationships, and problem-solving. </w:t>
      </w:r>
    </w:p>
    <w:p w14:paraId="09E748A8" w14:textId="77777777" w:rsidR="00791C7C" w:rsidRPr="008E0383" w:rsidRDefault="00791C7C" w:rsidP="00791C7C">
      <w:pPr>
        <w:pStyle w:val="NoSpacing"/>
        <w:rPr>
          <w:rFonts w:eastAsia="Times New Roman"/>
          <w:sz w:val="18"/>
          <w:szCs w:val="18"/>
          <w:bdr w:val="none" w:sz="0" w:space="0" w:color="auto" w:frame="1"/>
        </w:rPr>
      </w:pPr>
      <w:r w:rsidRPr="008E0383">
        <w:rPr>
          <w:rFonts w:eastAsia="Times New Roman"/>
          <w:sz w:val="18"/>
          <w:szCs w:val="18"/>
          <w:bdr w:val="none" w:sz="0" w:space="0" w:color="auto" w:frame="1"/>
        </w:rPr>
        <w:t>You’re not just helping your child handle one moment of frustration, you’re giving them tools that they’ll use throughout their life.</w:t>
      </w:r>
    </w:p>
    <w:p w14:paraId="0AE2712C" w14:textId="77777777" w:rsidR="00425AE9" w:rsidRPr="00791C7C" w:rsidRDefault="00425AE9" w:rsidP="00791C7C">
      <w:pPr>
        <w:pStyle w:val="NoSpacing"/>
        <w:rPr>
          <w:rFonts w:eastAsia="Times New Roman"/>
          <w:sz w:val="16"/>
          <w:szCs w:val="16"/>
        </w:rPr>
      </w:pPr>
    </w:p>
    <w:p w14:paraId="08DAF8C7" w14:textId="5BA7F7E3" w:rsidR="00791C7C" w:rsidRPr="00E35FCA" w:rsidRDefault="00791C7C" w:rsidP="00791C7C">
      <w:pPr>
        <w:pStyle w:val="NoSpacing"/>
        <w:rPr>
          <w:rFonts w:ascii="Montserrat" w:eastAsia="Times New Roman" w:hAnsi="Montserrat" w:cs="Times New Roman"/>
          <w:b/>
          <w:bCs/>
          <w:color w:val="094FA4"/>
          <w:sz w:val="22"/>
          <w:szCs w:val="22"/>
        </w:rPr>
      </w:pPr>
      <w:r w:rsidRPr="00E35FCA">
        <w:rPr>
          <w:rFonts w:ascii="Montserrat" w:eastAsia="Times New Roman" w:hAnsi="Montserrat" w:cs="Times New Roman"/>
          <w:b/>
          <w:bCs/>
          <w:color w:val="094FA4"/>
          <w:sz w:val="22"/>
          <w:szCs w:val="22"/>
          <w:bdr w:val="none" w:sz="0" w:space="0" w:color="auto" w:frame="1"/>
        </w:rPr>
        <w:t>The Connection Between Disappointment, Resilience, and Problem-Solving</w:t>
      </w:r>
    </w:p>
    <w:p w14:paraId="6C5157E7" w14:textId="2E4458F9" w:rsidR="00791C7C" w:rsidRPr="008E0383" w:rsidRDefault="00791C7C" w:rsidP="00791C7C">
      <w:pPr>
        <w:pStyle w:val="NoSpacing"/>
        <w:rPr>
          <w:rFonts w:eastAsia="Times New Roman"/>
          <w:sz w:val="18"/>
          <w:szCs w:val="18"/>
        </w:rPr>
      </w:pPr>
      <w:r w:rsidRPr="00791C7C">
        <w:rPr>
          <w:rFonts w:eastAsia="Times New Roman"/>
          <w:sz w:val="16"/>
          <w:szCs w:val="16"/>
        </w:rPr>
        <w:t> </w:t>
      </w:r>
      <w:r w:rsidRPr="008E0383">
        <w:rPr>
          <w:rFonts w:eastAsia="Times New Roman"/>
          <w:sz w:val="18"/>
          <w:szCs w:val="18"/>
          <w:bdr w:val="none" w:sz="0" w:space="0" w:color="auto" w:frame="1"/>
        </w:rPr>
        <w:t>Resilience is the ability to bounce back after challenges, and preschool is the perfect time to begin developing it. </w:t>
      </w:r>
    </w:p>
    <w:p w14:paraId="07A62B90"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When a child learns to work through disappointment, they strengthen their problem-solving abilities. </w:t>
      </w:r>
    </w:p>
    <w:p w14:paraId="0CE1E37F"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Instead of shutting down or giving up, they learn to think, “What can I try next?” or “How can I make this better?”</w:t>
      </w:r>
    </w:p>
    <w:p w14:paraId="50E12ABF"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For example, if a block tower falls, a child who has practiced coping with disappointment may try building it again, perhaps in a different way. </w:t>
      </w:r>
    </w:p>
    <w:p w14:paraId="6931B049"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If they lose a turn in a game, they learn patience and the idea that waiting isn’t the end of the world. </w:t>
      </w:r>
    </w:p>
    <w:p w14:paraId="3244C4A0"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These moments, small as they seem, shape your child’s ability to face challenges with creativity rather than fear.</w:t>
      </w:r>
    </w:p>
    <w:p w14:paraId="1337FB61" w14:textId="77777777" w:rsidR="00791C7C" w:rsidRPr="00791C7C" w:rsidRDefault="00791C7C" w:rsidP="00791C7C">
      <w:pPr>
        <w:pStyle w:val="NoSpacing"/>
        <w:rPr>
          <w:rFonts w:eastAsia="Times New Roman"/>
          <w:sz w:val="16"/>
          <w:szCs w:val="16"/>
        </w:rPr>
      </w:pPr>
      <w:r w:rsidRPr="00791C7C">
        <w:rPr>
          <w:rFonts w:eastAsia="Times New Roman"/>
          <w:sz w:val="16"/>
          <w:szCs w:val="16"/>
        </w:rPr>
        <w:t> </w:t>
      </w:r>
    </w:p>
    <w:p w14:paraId="65B37621" w14:textId="77777777" w:rsidR="00791C7C" w:rsidRPr="00E35FCA" w:rsidRDefault="00791C7C" w:rsidP="00791C7C">
      <w:pPr>
        <w:pStyle w:val="NoSpacing"/>
        <w:rPr>
          <w:rFonts w:ascii="Montserrat" w:eastAsia="Times New Roman" w:hAnsi="Montserrat" w:cs="Times New Roman"/>
          <w:b/>
          <w:bCs/>
          <w:color w:val="094FA4"/>
          <w:sz w:val="24"/>
          <w:szCs w:val="24"/>
        </w:rPr>
      </w:pPr>
      <w:r w:rsidRPr="00E35FCA">
        <w:rPr>
          <w:rFonts w:ascii="Montserrat" w:eastAsia="Times New Roman" w:hAnsi="Montserrat" w:cs="Times New Roman"/>
          <w:b/>
          <w:bCs/>
          <w:color w:val="094FA4"/>
          <w:sz w:val="24"/>
          <w:szCs w:val="24"/>
          <w:bdr w:val="none" w:sz="0" w:space="0" w:color="auto" w:frame="1"/>
        </w:rPr>
        <w:t>Age-Appropriate Ways for Preschoolers to Express Difficult Emotions</w:t>
      </w:r>
    </w:p>
    <w:p w14:paraId="30C7AB2D" w14:textId="77777777" w:rsidR="00791C7C" w:rsidRPr="00425AE9" w:rsidRDefault="00791C7C" w:rsidP="00791C7C">
      <w:pPr>
        <w:pStyle w:val="NoSpacing"/>
        <w:rPr>
          <w:rFonts w:eastAsia="Times New Roman"/>
          <w:sz w:val="20"/>
          <w:szCs w:val="20"/>
        </w:rPr>
      </w:pPr>
      <w:r w:rsidRPr="00791C7C">
        <w:rPr>
          <w:rFonts w:eastAsia="Times New Roman"/>
          <w:sz w:val="16"/>
          <w:szCs w:val="16"/>
          <w:bdr w:val="none" w:sz="0" w:space="0" w:color="auto" w:frame="1"/>
        </w:rPr>
        <w:br/>
      </w:r>
      <w:r w:rsidRPr="00425AE9">
        <w:rPr>
          <w:rFonts w:eastAsia="Times New Roman"/>
          <w:sz w:val="20"/>
          <w:szCs w:val="20"/>
          <w:bdr w:val="none" w:sz="0" w:space="0" w:color="auto" w:frame="1"/>
        </w:rPr>
        <w:t>Preschoolers need simple, manageable ways to express their upset feelings.</w:t>
      </w:r>
      <w:r w:rsidRPr="00425AE9">
        <w:rPr>
          <w:rFonts w:eastAsia="Times New Roman"/>
          <w:sz w:val="20"/>
          <w:szCs w:val="20"/>
          <w:bdr w:val="none" w:sz="0" w:space="0" w:color="auto" w:frame="1"/>
        </w:rPr>
        <w:br/>
      </w:r>
      <w:r w:rsidRPr="00425AE9">
        <w:rPr>
          <w:rFonts w:eastAsia="Times New Roman"/>
          <w:sz w:val="20"/>
          <w:szCs w:val="20"/>
          <w:bdr w:val="none" w:sz="0" w:space="0" w:color="auto" w:frame="1"/>
        </w:rPr>
        <w:br/>
        <w:t>You can guide them by modeling and suggesting methods such as:</w:t>
      </w:r>
    </w:p>
    <w:p w14:paraId="76FEB95B" w14:textId="77777777" w:rsidR="00791C7C" w:rsidRPr="00425AE9" w:rsidRDefault="00791C7C" w:rsidP="00791C7C">
      <w:pPr>
        <w:pStyle w:val="NoSpacing"/>
        <w:rPr>
          <w:rFonts w:eastAsia="Times New Roman"/>
          <w:sz w:val="20"/>
          <w:szCs w:val="20"/>
        </w:rPr>
      </w:pPr>
      <w:r w:rsidRPr="00425AE9">
        <w:rPr>
          <w:rFonts w:eastAsia="Times New Roman"/>
          <w:sz w:val="20"/>
          <w:szCs w:val="20"/>
          <w:bdr w:val="none" w:sz="0" w:space="0" w:color="auto" w:frame="1"/>
        </w:rPr>
        <w:t>Using short feeling phrases like “I’m sad,” “I’m mad,” or “I need a break.”</w:t>
      </w:r>
      <w:r w:rsidRPr="00425AE9">
        <w:rPr>
          <w:rFonts w:eastAsia="Times New Roman"/>
          <w:sz w:val="20"/>
          <w:szCs w:val="20"/>
          <w:bdr w:val="none" w:sz="0" w:space="0" w:color="auto" w:frame="1"/>
        </w:rPr>
        <w:br/>
      </w:r>
      <w:r w:rsidRPr="00425AE9">
        <w:rPr>
          <w:rFonts w:eastAsia="Times New Roman"/>
          <w:sz w:val="20"/>
          <w:szCs w:val="20"/>
          <w:bdr w:val="none" w:sz="0" w:space="0" w:color="auto" w:frame="1"/>
        </w:rPr>
        <w:br/>
        <w:t>Having a quiet corner or cozy spot where they can calm down.</w:t>
      </w:r>
      <w:r w:rsidRPr="00425AE9">
        <w:rPr>
          <w:rFonts w:eastAsia="Times New Roman"/>
          <w:sz w:val="20"/>
          <w:szCs w:val="20"/>
          <w:bdr w:val="none" w:sz="0" w:space="0" w:color="auto" w:frame="1"/>
        </w:rPr>
        <w:br/>
      </w:r>
      <w:r w:rsidRPr="00425AE9">
        <w:rPr>
          <w:rFonts w:eastAsia="Times New Roman"/>
          <w:sz w:val="20"/>
          <w:szCs w:val="20"/>
          <w:bdr w:val="none" w:sz="0" w:space="0" w:color="auto" w:frame="1"/>
        </w:rPr>
        <w:br/>
        <w:t>Trying deep breaths together.</w:t>
      </w:r>
      <w:r w:rsidRPr="00425AE9">
        <w:rPr>
          <w:rFonts w:eastAsia="Times New Roman"/>
          <w:sz w:val="20"/>
          <w:szCs w:val="20"/>
          <w:bdr w:val="none" w:sz="0" w:space="0" w:color="auto" w:frame="1"/>
        </w:rPr>
        <w:br/>
      </w:r>
      <w:r w:rsidRPr="00425AE9">
        <w:rPr>
          <w:rFonts w:eastAsia="Times New Roman"/>
          <w:sz w:val="20"/>
          <w:szCs w:val="20"/>
          <w:bdr w:val="none" w:sz="0" w:space="0" w:color="auto" w:frame="1"/>
        </w:rPr>
        <w:br/>
        <w:t>Using a comfort item like a stuffed toy or blanket.</w:t>
      </w:r>
    </w:p>
    <w:p w14:paraId="2519DA5C" w14:textId="77777777" w:rsidR="00791C7C" w:rsidRPr="00425AE9" w:rsidRDefault="00791C7C" w:rsidP="00791C7C">
      <w:pPr>
        <w:pStyle w:val="NoSpacing"/>
        <w:rPr>
          <w:rFonts w:eastAsia="Times New Roman"/>
          <w:sz w:val="20"/>
          <w:szCs w:val="20"/>
        </w:rPr>
      </w:pPr>
      <w:r w:rsidRPr="00425AE9">
        <w:rPr>
          <w:rFonts w:eastAsia="Times New Roman"/>
          <w:sz w:val="20"/>
          <w:szCs w:val="20"/>
          <w:bdr w:val="none" w:sz="0" w:space="0" w:color="auto" w:frame="1"/>
        </w:rPr>
        <w:t>These strategies help your child understand that their emotions are real and valid, but they also have ways to manage them. </w:t>
      </w:r>
    </w:p>
    <w:p w14:paraId="6BDAD077" w14:textId="77777777" w:rsidR="00791C7C" w:rsidRPr="00425AE9" w:rsidRDefault="00791C7C" w:rsidP="00791C7C">
      <w:pPr>
        <w:pStyle w:val="NoSpacing"/>
        <w:rPr>
          <w:rFonts w:eastAsia="Times New Roman"/>
          <w:sz w:val="20"/>
          <w:szCs w:val="20"/>
        </w:rPr>
      </w:pPr>
      <w:r w:rsidRPr="00425AE9">
        <w:rPr>
          <w:rFonts w:eastAsia="Times New Roman"/>
          <w:sz w:val="20"/>
          <w:szCs w:val="20"/>
          <w:bdr w:val="none" w:sz="0" w:space="0" w:color="auto" w:frame="1"/>
        </w:rPr>
        <w:t>Over time, they’ll use these tools independently.</w:t>
      </w:r>
    </w:p>
    <w:p w14:paraId="7F3A70AB" w14:textId="12B77298" w:rsidR="00791C7C" w:rsidRPr="00E35FCA" w:rsidRDefault="00791C7C" w:rsidP="00791C7C">
      <w:pPr>
        <w:pStyle w:val="NoSpacing"/>
        <w:rPr>
          <w:rFonts w:ascii="Montserrat" w:eastAsia="Times New Roman" w:hAnsi="Montserrat" w:cs="Times New Roman"/>
          <w:b/>
          <w:bCs/>
          <w:color w:val="094FA4"/>
          <w:sz w:val="24"/>
          <w:szCs w:val="24"/>
        </w:rPr>
      </w:pPr>
      <w:r w:rsidRPr="00791C7C">
        <w:rPr>
          <w:rFonts w:eastAsia="Times New Roman"/>
          <w:sz w:val="16"/>
          <w:szCs w:val="16"/>
          <w:bdr w:val="none" w:sz="0" w:space="0" w:color="auto" w:frame="1"/>
        </w:rPr>
        <w:br/>
      </w:r>
      <w:r w:rsidRPr="00E35FCA">
        <w:rPr>
          <w:rFonts w:ascii="Montserrat" w:eastAsia="Times New Roman" w:hAnsi="Montserrat" w:cs="Times New Roman"/>
          <w:b/>
          <w:bCs/>
          <w:color w:val="094FA4"/>
          <w:sz w:val="24"/>
          <w:szCs w:val="24"/>
          <w:bdr w:val="none" w:sz="0" w:space="0" w:color="auto" w:frame="1"/>
        </w:rPr>
        <w:t>Common Mistakes Parents Make When Trying to Protect Children</w:t>
      </w:r>
    </w:p>
    <w:p w14:paraId="4F283E3E" w14:textId="1182572B" w:rsidR="00791C7C" w:rsidRPr="008E0383" w:rsidRDefault="00791C7C" w:rsidP="00791C7C">
      <w:pPr>
        <w:pStyle w:val="NoSpacing"/>
        <w:rPr>
          <w:rFonts w:eastAsia="Times New Roman"/>
          <w:sz w:val="20"/>
          <w:szCs w:val="20"/>
        </w:rPr>
      </w:pPr>
      <w:r w:rsidRPr="008E0383">
        <w:rPr>
          <w:rFonts w:eastAsia="Times New Roman"/>
          <w:sz w:val="20"/>
          <w:szCs w:val="20"/>
        </w:rPr>
        <w:t> </w:t>
      </w:r>
      <w:r w:rsidRPr="008E0383">
        <w:rPr>
          <w:rFonts w:eastAsia="Times New Roman"/>
          <w:sz w:val="20"/>
          <w:szCs w:val="20"/>
          <w:bdr w:val="none" w:sz="0" w:space="0" w:color="auto" w:frame="1"/>
        </w:rPr>
        <w:t>You may accidentally hinder your child’s emotional growth by stepping in too often. </w:t>
      </w:r>
    </w:p>
    <w:p w14:paraId="55E8A44B" w14:textId="77777777" w:rsidR="00791C7C" w:rsidRPr="008E0383" w:rsidRDefault="00791C7C" w:rsidP="00791C7C">
      <w:pPr>
        <w:pStyle w:val="NoSpacing"/>
        <w:rPr>
          <w:rFonts w:eastAsia="Times New Roman"/>
          <w:sz w:val="20"/>
          <w:szCs w:val="20"/>
        </w:rPr>
      </w:pPr>
      <w:r w:rsidRPr="008E0383">
        <w:rPr>
          <w:rFonts w:eastAsia="Times New Roman"/>
          <w:sz w:val="20"/>
          <w:szCs w:val="20"/>
          <w:bdr w:val="none" w:sz="0" w:space="0" w:color="auto" w:frame="1"/>
        </w:rPr>
        <w:t>Some common patterns include:</w:t>
      </w:r>
    </w:p>
    <w:p w14:paraId="58F3BBCB" w14:textId="77777777" w:rsidR="00791C7C" w:rsidRPr="008E0383" w:rsidRDefault="00791C7C" w:rsidP="00791C7C">
      <w:pPr>
        <w:pStyle w:val="NoSpacing"/>
        <w:rPr>
          <w:rFonts w:eastAsia="Times New Roman"/>
          <w:sz w:val="20"/>
          <w:szCs w:val="20"/>
        </w:rPr>
      </w:pPr>
      <w:r w:rsidRPr="008E0383">
        <w:rPr>
          <w:rFonts w:eastAsia="Times New Roman"/>
          <w:sz w:val="20"/>
          <w:szCs w:val="20"/>
          <w:bdr w:val="none" w:sz="0" w:space="0" w:color="auto" w:frame="1"/>
        </w:rPr>
        <w:t>Trying to fix every problem immediately</w:t>
      </w:r>
      <w:r w:rsidRPr="008E0383">
        <w:rPr>
          <w:rFonts w:eastAsia="Times New Roman"/>
          <w:sz w:val="20"/>
          <w:szCs w:val="20"/>
          <w:bdr w:val="none" w:sz="0" w:space="0" w:color="auto" w:frame="1"/>
        </w:rPr>
        <w:br/>
        <w:t>Avoiding situations that might lead to disappointment</w:t>
      </w:r>
      <w:r w:rsidRPr="008E0383">
        <w:rPr>
          <w:rFonts w:eastAsia="Times New Roman"/>
          <w:sz w:val="20"/>
          <w:szCs w:val="20"/>
          <w:bdr w:val="none" w:sz="0" w:space="0" w:color="auto" w:frame="1"/>
        </w:rPr>
        <w:br/>
        <w:t>Offering constant distractions to prevent tears</w:t>
      </w:r>
      <w:r w:rsidRPr="008E0383">
        <w:rPr>
          <w:rFonts w:eastAsia="Times New Roman"/>
          <w:sz w:val="20"/>
          <w:szCs w:val="20"/>
          <w:bdr w:val="none" w:sz="0" w:space="0" w:color="auto" w:frame="1"/>
        </w:rPr>
        <w:br/>
        <w:t>Giving in to demands to avoid conflict</w:t>
      </w:r>
    </w:p>
    <w:p w14:paraId="19783FD4" w14:textId="77777777" w:rsidR="00791C7C" w:rsidRPr="008E0383" w:rsidRDefault="00791C7C" w:rsidP="00791C7C">
      <w:pPr>
        <w:pStyle w:val="NoSpacing"/>
        <w:rPr>
          <w:rFonts w:eastAsia="Times New Roman"/>
          <w:sz w:val="20"/>
          <w:szCs w:val="20"/>
        </w:rPr>
      </w:pPr>
      <w:r w:rsidRPr="008E0383">
        <w:rPr>
          <w:rFonts w:eastAsia="Times New Roman"/>
          <w:sz w:val="20"/>
          <w:szCs w:val="20"/>
          <w:bdr w:val="none" w:sz="0" w:space="0" w:color="auto" w:frame="1"/>
        </w:rPr>
        <w:t>These actions come from a place of love, but they can prevent your child from learning how to cope. </w:t>
      </w:r>
    </w:p>
    <w:p w14:paraId="35355CC4" w14:textId="77777777" w:rsidR="00791C7C" w:rsidRPr="008E0383" w:rsidRDefault="00791C7C" w:rsidP="00791C7C">
      <w:pPr>
        <w:pStyle w:val="NoSpacing"/>
        <w:rPr>
          <w:rFonts w:eastAsia="Times New Roman"/>
          <w:sz w:val="20"/>
          <w:szCs w:val="20"/>
        </w:rPr>
      </w:pPr>
      <w:r w:rsidRPr="008E0383">
        <w:rPr>
          <w:rFonts w:eastAsia="Times New Roman"/>
          <w:sz w:val="20"/>
          <w:szCs w:val="20"/>
          <w:bdr w:val="none" w:sz="0" w:space="0" w:color="auto" w:frame="1"/>
        </w:rPr>
        <w:t>When you allow your child to experience small, age-appropriate disappointment, you create a safe space for emotional learning.</w:t>
      </w:r>
    </w:p>
    <w:p w14:paraId="5B34A03F" w14:textId="77777777" w:rsidR="00791C7C" w:rsidRPr="00791C7C" w:rsidRDefault="00791C7C" w:rsidP="00791C7C">
      <w:pPr>
        <w:pStyle w:val="NoSpacing"/>
        <w:rPr>
          <w:rFonts w:eastAsia="Times New Roman"/>
          <w:sz w:val="16"/>
          <w:szCs w:val="16"/>
        </w:rPr>
      </w:pPr>
      <w:r w:rsidRPr="00791C7C">
        <w:rPr>
          <w:rFonts w:eastAsia="Times New Roman"/>
          <w:sz w:val="16"/>
          <w:szCs w:val="16"/>
        </w:rPr>
        <w:t> </w:t>
      </w:r>
    </w:p>
    <w:p w14:paraId="0CF470F3" w14:textId="77777777" w:rsidR="00791C7C" w:rsidRPr="00E35FCA" w:rsidRDefault="00791C7C" w:rsidP="00791C7C">
      <w:pPr>
        <w:pStyle w:val="NoSpacing"/>
        <w:rPr>
          <w:rFonts w:ascii="Montserrat" w:eastAsia="Times New Roman" w:hAnsi="Montserrat" w:cs="Times New Roman"/>
          <w:b/>
          <w:bCs/>
          <w:color w:val="094FA4"/>
          <w:sz w:val="28"/>
          <w:szCs w:val="28"/>
        </w:rPr>
      </w:pPr>
      <w:r w:rsidRPr="00E35FCA">
        <w:rPr>
          <w:rFonts w:ascii="Montserrat" w:eastAsia="Times New Roman" w:hAnsi="Montserrat" w:cs="Times New Roman"/>
          <w:b/>
          <w:bCs/>
          <w:color w:val="094FA4"/>
          <w:sz w:val="28"/>
          <w:szCs w:val="28"/>
          <w:bdr w:val="none" w:sz="0" w:space="0" w:color="auto" w:frame="1"/>
        </w:rPr>
        <w:t>Balancing Support and Independence</w:t>
      </w:r>
    </w:p>
    <w:p w14:paraId="7821FFD6" w14:textId="693108F6" w:rsidR="00791C7C" w:rsidRPr="008E0383" w:rsidRDefault="00791C7C" w:rsidP="00791C7C">
      <w:pPr>
        <w:pStyle w:val="NoSpacing"/>
        <w:rPr>
          <w:rFonts w:eastAsia="Times New Roman"/>
          <w:sz w:val="18"/>
          <w:szCs w:val="18"/>
        </w:rPr>
      </w:pPr>
      <w:r w:rsidRPr="008E0383">
        <w:rPr>
          <w:rFonts w:eastAsia="Times New Roman"/>
          <w:sz w:val="18"/>
          <w:szCs w:val="18"/>
        </w:rPr>
        <w:lastRenderedPageBreak/>
        <w:t> </w:t>
      </w:r>
      <w:r w:rsidRPr="008E0383">
        <w:rPr>
          <w:rFonts w:eastAsia="Times New Roman"/>
          <w:sz w:val="18"/>
          <w:szCs w:val="18"/>
          <w:bdr w:val="none" w:sz="0" w:space="0" w:color="auto" w:frame="1"/>
        </w:rPr>
        <w:t>Finding the right balance is key. </w:t>
      </w:r>
    </w:p>
    <w:p w14:paraId="4B60A210"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Your child needs your support, but also enough space to navigate disappointment. </w:t>
      </w:r>
    </w:p>
    <w:p w14:paraId="55361A40"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You can do this by staying close, offering calm reassurance, and validating their feelings without stepping in to fix the situation immediately.</w:t>
      </w:r>
    </w:p>
    <w:p w14:paraId="1799EC4F"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For example, instead of replacing a lost game piece right away, you might say, “I see you’re upset. </w:t>
      </w:r>
    </w:p>
    <w:p w14:paraId="070B4B20"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It’s okay to feel that way. </w:t>
      </w:r>
    </w:p>
    <w:p w14:paraId="574DB57C"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What do you think we can do next?” </w:t>
      </w:r>
    </w:p>
    <w:p w14:paraId="5B382BFD"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This approach supports your child emotionally while still encouraging problem-solving and independence.</w:t>
      </w:r>
    </w:p>
    <w:p w14:paraId="14FC6FDD" w14:textId="77777777" w:rsidR="00791C7C" w:rsidRPr="00791C7C" w:rsidRDefault="00791C7C" w:rsidP="00791C7C">
      <w:pPr>
        <w:pStyle w:val="NoSpacing"/>
        <w:rPr>
          <w:rFonts w:eastAsia="Times New Roman"/>
          <w:sz w:val="16"/>
          <w:szCs w:val="16"/>
        </w:rPr>
      </w:pPr>
      <w:r w:rsidRPr="00791C7C">
        <w:rPr>
          <w:rFonts w:eastAsia="Times New Roman"/>
          <w:sz w:val="16"/>
          <w:szCs w:val="16"/>
        </w:rPr>
        <w:t> </w:t>
      </w:r>
    </w:p>
    <w:p w14:paraId="335C3ACA" w14:textId="77777777" w:rsidR="00791C7C" w:rsidRPr="00E35FCA" w:rsidRDefault="00791C7C" w:rsidP="00791C7C">
      <w:pPr>
        <w:pStyle w:val="NoSpacing"/>
        <w:rPr>
          <w:rFonts w:ascii="Montserrat" w:eastAsia="Times New Roman" w:hAnsi="Montserrat" w:cs="Times New Roman"/>
          <w:b/>
          <w:bCs/>
          <w:color w:val="094FA4"/>
          <w:sz w:val="28"/>
          <w:szCs w:val="28"/>
        </w:rPr>
      </w:pPr>
      <w:r w:rsidRPr="00E35FCA">
        <w:rPr>
          <w:rFonts w:ascii="Montserrat" w:eastAsia="Times New Roman" w:hAnsi="Montserrat" w:cs="Times New Roman"/>
          <w:b/>
          <w:bCs/>
          <w:color w:val="094FA4"/>
          <w:sz w:val="28"/>
          <w:szCs w:val="28"/>
          <w:bdr w:val="none" w:sz="0" w:space="0" w:color="auto" w:frame="1"/>
        </w:rPr>
        <w:t>How Parents Can Model Healthy Responses to Disappointment</w:t>
      </w:r>
    </w:p>
    <w:p w14:paraId="11ABFCD6"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Your child learns a tremendous amount from watching you. </w:t>
      </w:r>
    </w:p>
    <w:p w14:paraId="0E0F671A"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When you react to your own frustrations with patience, calmness, and honesty, your child absorbs these behaviors. </w:t>
      </w:r>
    </w:p>
    <w:p w14:paraId="7FF2FD40"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If something doesn’t go your way, you might say, “I’m disappointed, but I’m going to take a breath and try again.”</w:t>
      </w:r>
    </w:p>
    <w:p w14:paraId="27EA71EB"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This kind of modeling shows your child that disappointment is normal and manageable. </w:t>
      </w:r>
    </w:p>
    <w:p w14:paraId="68210CF9"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You become their emotional guide, demonstrating that setbacks don’t have to lead to overwhelm.</w:t>
      </w:r>
    </w:p>
    <w:p w14:paraId="365EF405" w14:textId="0FFD6E21" w:rsidR="00791C7C" w:rsidRPr="00E35FCA" w:rsidRDefault="00791C7C" w:rsidP="00791C7C">
      <w:pPr>
        <w:pStyle w:val="NoSpacing"/>
        <w:rPr>
          <w:rFonts w:ascii="Montserrat" w:eastAsia="Times New Roman" w:hAnsi="Montserrat" w:cs="Times New Roman"/>
          <w:b/>
          <w:bCs/>
          <w:color w:val="094FA4"/>
          <w:sz w:val="24"/>
          <w:szCs w:val="24"/>
        </w:rPr>
      </w:pPr>
      <w:r w:rsidRPr="00791C7C">
        <w:rPr>
          <w:rFonts w:eastAsia="Times New Roman"/>
          <w:sz w:val="16"/>
          <w:szCs w:val="16"/>
          <w:bdr w:val="none" w:sz="0" w:space="0" w:color="auto" w:frame="1"/>
        </w:rPr>
        <w:br/>
      </w:r>
      <w:r w:rsidRPr="00E35FCA">
        <w:rPr>
          <w:rFonts w:ascii="Montserrat" w:eastAsia="Times New Roman" w:hAnsi="Montserrat" w:cs="Times New Roman"/>
          <w:b/>
          <w:bCs/>
          <w:color w:val="094FA4"/>
          <w:sz w:val="24"/>
          <w:szCs w:val="24"/>
          <w:bdr w:val="none" w:sz="0" w:space="0" w:color="auto" w:frame="1"/>
        </w:rPr>
        <w:t>Simple Strategies Parents Can Use to Teach Coping Skills at Home</w:t>
      </w:r>
    </w:p>
    <w:p w14:paraId="49087884" w14:textId="7DB1D666" w:rsidR="00791C7C" w:rsidRPr="008E0383" w:rsidRDefault="00791C7C" w:rsidP="00791C7C">
      <w:pPr>
        <w:pStyle w:val="NoSpacing"/>
        <w:rPr>
          <w:rFonts w:eastAsia="Times New Roman"/>
          <w:sz w:val="18"/>
          <w:szCs w:val="18"/>
        </w:rPr>
      </w:pPr>
      <w:r w:rsidRPr="008E0383">
        <w:rPr>
          <w:rFonts w:eastAsia="Times New Roman"/>
          <w:sz w:val="18"/>
          <w:szCs w:val="18"/>
        </w:rPr>
        <w:t> </w:t>
      </w:r>
      <w:r w:rsidRPr="008E0383">
        <w:rPr>
          <w:rFonts w:eastAsia="Times New Roman"/>
          <w:sz w:val="18"/>
          <w:szCs w:val="18"/>
          <w:bdr w:val="none" w:sz="0" w:space="0" w:color="auto" w:frame="1"/>
        </w:rPr>
        <w:t>There are many practical ways to help your child handle disappointment:</w:t>
      </w:r>
    </w:p>
    <w:p w14:paraId="650437FE"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Read storybooks where characters face challenges and talk about what they feel.</w:t>
      </w:r>
    </w:p>
    <w:p w14:paraId="6DE4F585"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Use role-playing to practice simple scenarios like losing a turn or not getting a desired item.</w:t>
      </w:r>
    </w:p>
    <w:p w14:paraId="03ABDEE3"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Encourage problem-solving by asking questions like, “What could we try now?”</w:t>
      </w:r>
    </w:p>
    <w:p w14:paraId="73926FC5"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 xml:space="preserve">Teach breathing exercises </w:t>
      </w:r>
      <w:proofErr w:type="gramStart"/>
      <w:r w:rsidRPr="008E0383">
        <w:rPr>
          <w:rFonts w:eastAsia="Times New Roman"/>
          <w:sz w:val="18"/>
          <w:szCs w:val="18"/>
          <w:bdr w:val="none" w:sz="0" w:space="0" w:color="auto" w:frame="1"/>
        </w:rPr>
        <w:t>for calming</w:t>
      </w:r>
      <w:proofErr w:type="gramEnd"/>
      <w:r w:rsidRPr="008E0383">
        <w:rPr>
          <w:rFonts w:eastAsia="Times New Roman"/>
          <w:sz w:val="18"/>
          <w:szCs w:val="18"/>
          <w:bdr w:val="none" w:sz="0" w:space="0" w:color="auto" w:frame="1"/>
        </w:rPr>
        <w:t xml:space="preserve"> down.</w:t>
      </w:r>
    </w:p>
    <w:p w14:paraId="53D6D971"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Create simple routines and consistent expectations, which help children feel secure.</w:t>
      </w:r>
    </w:p>
    <w:p w14:paraId="7460AE12"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These practices give your child the tools they need to face emotional challenges with confidence.</w:t>
      </w:r>
    </w:p>
    <w:p w14:paraId="3C02E991" w14:textId="77777777" w:rsidR="00791C7C" w:rsidRPr="00791C7C" w:rsidRDefault="00791C7C" w:rsidP="00791C7C">
      <w:pPr>
        <w:pStyle w:val="NoSpacing"/>
        <w:rPr>
          <w:rFonts w:eastAsia="Times New Roman"/>
          <w:sz w:val="16"/>
          <w:szCs w:val="16"/>
        </w:rPr>
      </w:pPr>
      <w:r w:rsidRPr="00791C7C">
        <w:rPr>
          <w:rFonts w:eastAsia="Times New Roman"/>
          <w:sz w:val="16"/>
          <w:szCs w:val="16"/>
        </w:rPr>
        <w:t> </w:t>
      </w:r>
    </w:p>
    <w:p w14:paraId="56C7316C" w14:textId="77777777" w:rsidR="00791C7C" w:rsidRPr="00E35FCA" w:rsidRDefault="00791C7C" w:rsidP="00791C7C">
      <w:pPr>
        <w:pStyle w:val="NoSpacing"/>
        <w:rPr>
          <w:rFonts w:ascii="Montserrat" w:eastAsia="Times New Roman" w:hAnsi="Montserrat" w:cs="Times New Roman"/>
          <w:b/>
          <w:bCs/>
          <w:color w:val="094FA4"/>
          <w:sz w:val="28"/>
          <w:szCs w:val="28"/>
        </w:rPr>
      </w:pPr>
      <w:r w:rsidRPr="00E35FCA">
        <w:rPr>
          <w:rFonts w:ascii="Montserrat" w:eastAsia="Times New Roman" w:hAnsi="Montserrat" w:cs="Times New Roman"/>
          <w:b/>
          <w:bCs/>
          <w:color w:val="094FA4"/>
          <w:sz w:val="28"/>
          <w:szCs w:val="28"/>
          <w:bdr w:val="none" w:sz="0" w:space="0" w:color="auto" w:frame="1"/>
        </w:rPr>
        <w:t xml:space="preserve">Turning Everyday Moments </w:t>
      </w:r>
      <w:proofErr w:type="gramStart"/>
      <w:r w:rsidRPr="00E35FCA">
        <w:rPr>
          <w:rFonts w:ascii="Montserrat" w:eastAsia="Times New Roman" w:hAnsi="Montserrat" w:cs="Times New Roman"/>
          <w:b/>
          <w:bCs/>
          <w:color w:val="094FA4"/>
          <w:sz w:val="28"/>
          <w:szCs w:val="28"/>
          <w:bdr w:val="none" w:sz="0" w:space="0" w:color="auto" w:frame="1"/>
        </w:rPr>
        <w:t>Into</w:t>
      </w:r>
      <w:proofErr w:type="gramEnd"/>
      <w:r w:rsidRPr="00E35FCA">
        <w:rPr>
          <w:rFonts w:ascii="Montserrat" w:eastAsia="Times New Roman" w:hAnsi="Montserrat" w:cs="Times New Roman"/>
          <w:b/>
          <w:bCs/>
          <w:color w:val="094FA4"/>
          <w:sz w:val="28"/>
          <w:szCs w:val="28"/>
          <w:bdr w:val="none" w:sz="0" w:space="0" w:color="auto" w:frame="1"/>
        </w:rPr>
        <w:t xml:space="preserve"> Learning Opportunities</w:t>
      </w:r>
    </w:p>
    <w:p w14:paraId="057E7D54"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Daily life provides countless opportunities for children to practice coping with disappointment. </w:t>
      </w:r>
    </w:p>
    <w:p w14:paraId="609AA547"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Moments like waiting for a turn, sharing a toy, or not getting a treat at the store can be powerful teaching experiences. </w:t>
      </w:r>
    </w:p>
    <w:p w14:paraId="27C3839D"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Instead of avoiding these situations, use them to encourage reflection.</w:t>
      </w:r>
    </w:p>
    <w:p w14:paraId="129CEA51"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 xml:space="preserve">You might say, “I know that was hard. You handled that feeling </w:t>
      </w:r>
      <w:proofErr w:type="gramStart"/>
      <w:r w:rsidRPr="008E0383">
        <w:rPr>
          <w:rFonts w:eastAsia="Times New Roman"/>
          <w:sz w:val="18"/>
          <w:szCs w:val="18"/>
          <w:bdr w:val="none" w:sz="0" w:space="0" w:color="auto" w:frame="1"/>
        </w:rPr>
        <w:t>really well</w:t>
      </w:r>
      <w:proofErr w:type="gramEnd"/>
      <w:r w:rsidRPr="008E0383">
        <w:rPr>
          <w:rFonts w:eastAsia="Times New Roman"/>
          <w:sz w:val="18"/>
          <w:szCs w:val="18"/>
          <w:bdr w:val="none" w:sz="0" w:space="0" w:color="auto" w:frame="1"/>
        </w:rPr>
        <w:t>,” or “I noticed you were upset, and you took a breath. </w:t>
      </w:r>
    </w:p>
    <w:p w14:paraId="28D5D575"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That helped you calm down.” These small affirmations reinforce growth and build emotional awareness.</w:t>
      </w:r>
    </w:p>
    <w:p w14:paraId="367D86C9" w14:textId="20B9B4ED" w:rsidR="00791C7C" w:rsidRPr="00E35FCA" w:rsidRDefault="00791C7C" w:rsidP="00791C7C">
      <w:pPr>
        <w:pStyle w:val="NoSpacing"/>
        <w:rPr>
          <w:rFonts w:ascii="Montserrat" w:eastAsia="Times New Roman" w:hAnsi="Montserrat" w:cs="Times New Roman"/>
          <w:b/>
          <w:bCs/>
          <w:color w:val="094FA4"/>
          <w:sz w:val="28"/>
          <w:szCs w:val="28"/>
        </w:rPr>
      </w:pPr>
      <w:r w:rsidRPr="00791C7C">
        <w:rPr>
          <w:rFonts w:eastAsia="Times New Roman"/>
          <w:sz w:val="16"/>
          <w:szCs w:val="16"/>
          <w:bdr w:val="none" w:sz="0" w:space="0" w:color="auto" w:frame="1"/>
        </w:rPr>
        <w:br/>
      </w:r>
      <w:r w:rsidRPr="00E35FCA">
        <w:rPr>
          <w:rFonts w:ascii="Montserrat" w:eastAsia="Times New Roman" w:hAnsi="Montserrat" w:cs="Times New Roman"/>
          <w:b/>
          <w:bCs/>
          <w:color w:val="094FA4"/>
          <w:sz w:val="28"/>
          <w:szCs w:val="28"/>
          <w:bdr w:val="none" w:sz="0" w:space="0" w:color="auto" w:frame="1"/>
        </w:rPr>
        <w:t>How Handling Disappointment Strengthens Social Skills</w:t>
      </w:r>
    </w:p>
    <w:p w14:paraId="4841612A" w14:textId="6719BB16" w:rsidR="00791C7C" w:rsidRPr="008E0383" w:rsidRDefault="00791C7C" w:rsidP="00791C7C">
      <w:pPr>
        <w:pStyle w:val="NoSpacing"/>
        <w:rPr>
          <w:rFonts w:eastAsia="Times New Roman"/>
          <w:sz w:val="18"/>
          <w:szCs w:val="18"/>
        </w:rPr>
      </w:pPr>
      <w:r w:rsidRPr="008E0383">
        <w:rPr>
          <w:rFonts w:eastAsia="Times New Roman"/>
          <w:sz w:val="18"/>
          <w:szCs w:val="18"/>
        </w:rPr>
        <w:t> </w:t>
      </w:r>
      <w:r w:rsidRPr="008E0383">
        <w:rPr>
          <w:rFonts w:eastAsia="Times New Roman"/>
          <w:sz w:val="18"/>
          <w:szCs w:val="18"/>
          <w:bdr w:val="none" w:sz="0" w:space="0" w:color="auto" w:frame="1"/>
        </w:rPr>
        <w:t>Coping with disappointment also helps your child interact better with peers. </w:t>
      </w:r>
    </w:p>
    <w:p w14:paraId="0F395FB4"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When they learn to control frustration, they’re better at sharing, taking turns, compromising, and navigating conflicts. </w:t>
      </w:r>
    </w:p>
    <w:p w14:paraId="27192EE5"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Friendships become smoother and more enjoyable when your child can regulate their emotions and communicate effectively.</w:t>
      </w:r>
    </w:p>
    <w:p w14:paraId="0C28CB01"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This emotional stability helps your child feel more confident in social situations, making group play, classroom activities, and community settings more positive experiences.</w:t>
      </w:r>
    </w:p>
    <w:p w14:paraId="1400A79A" w14:textId="77777777" w:rsidR="00791C7C" w:rsidRPr="00791C7C" w:rsidRDefault="00791C7C" w:rsidP="00791C7C">
      <w:pPr>
        <w:pStyle w:val="NoSpacing"/>
        <w:rPr>
          <w:rFonts w:eastAsia="Times New Roman"/>
          <w:sz w:val="16"/>
          <w:szCs w:val="16"/>
        </w:rPr>
      </w:pPr>
      <w:r w:rsidRPr="00791C7C">
        <w:rPr>
          <w:rFonts w:eastAsia="Times New Roman"/>
          <w:sz w:val="16"/>
          <w:szCs w:val="16"/>
        </w:rPr>
        <w:t> </w:t>
      </w:r>
    </w:p>
    <w:p w14:paraId="782A884C" w14:textId="77777777" w:rsidR="00791C7C" w:rsidRPr="00E35FCA" w:rsidRDefault="00791C7C" w:rsidP="00791C7C">
      <w:pPr>
        <w:pStyle w:val="NoSpacing"/>
        <w:rPr>
          <w:rFonts w:ascii="Montserrat" w:eastAsia="Times New Roman" w:hAnsi="Montserrat" w:cs="Times New Roman"/>
          <w:b/>
          <w:bCs/>
          <w:color w:val="094FA4"/>
          <w:sz w:val="28"/>
          <w:szCs w:val="28"/>
        </w:rPr>
      </w:pPr>
      <w:r w:rsidRPr="00E35FCA">
        <w:rPr>
          <w:rFonts w:ascii="Montserrat" w:eastAsia="Times New Roman" w:hAnsi="Montserrat" w:cs="Times New Roman"/>
          <w:b/>
          <w:bCs/>
          <w:color w:val="094FA4"/>
          <w:sz w:val="28"/>
          <w:szCs w:val="28"/>
          <w:bdr w:val="none" w:sz="0" w:space="0" w:color="auto" w:frame="1"/>
        </w:rPr>
        <w:t>When Parents Should Seek Additional Support</w:t>
      </w:r>
    </w:p>
    <w:p w14:paraId="4886E7E5" w14:textId="318439CF" w:rsidR="00791C7C" w:rsidRPr="008E0383" w:rsidRDefault="00791C7C" w:rsidP="00791C7C">
      <w:pPr>
        <w:pStyle w:val="NoSpacing"/>
        <w:rPr>
          <w:rFonts w:eastAsia="Times New Roman"/>
          <w:sz w:val="18"/>
          <w:szCs w:val="18"/>
        </w:rPr>
      </w:pPr>
      <w:r w:rsidRPr="008E0383">
        <w:rPr>
          <w:rFonts w:eastAsia="Times New Roman"/>
          <w:sz w:val="18"/>
          <w:szCs w:val="18"/>
        </w:rPr>
        <w:t> </w:t>
      </w:r>
      <w:r w:rsidRPr="008E0383">
        <w:rPr>
          <w:rFonts w:eastAsia="Times New Roman"/>
          <w:sz w:val="18"/>
          <w:szCs w:val="18"/>
          <w:bdr w:val="none" w:sz="0" w:space="0" w:color="auto" w:frame="1"/>
        </w:rPr>
        <w:t>While disappointment is a normal part of childhood, some signs may indicate that your child needs extra support. </w:t>
      </w:r>
    </w:p>
    <w:p w14:paraId="7A7B12A8"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If your child struggles intensely with even small setbacks, has difficulty calming down, or shows unusually aggressive or withdrawn behavior, you might consider speaking with a pediatrician, counselor, or child development specialist. Seeking guidance is a proactive way to support your child’s emotional health.</w:t>
      </w:r>
    </w:p>
    <w:p w14:paraId="57FBB080" w14:textId="02B2FD3F" w:rsidR="00791C7C" w:rsidRPr="00E35FCA" w:rsidRDefault="00791C7C" w:rsidP="00791C7C">
      <w:pPr>
        <w:pStyle w:val="NoSpacing"/>
        <w:rPr>
          <w:rFonts w:ascii="Montserrat" w:eastAsia="Times New Roman" w:hAnsi="Montserrat" w:cs="Times New Roman"/>
          <w:b/>
          <w:bCs/>
          <w:color w:val="094FA4"/>
          <w:sz w:val="28"/>
          <w:szCs w:val="28"/>
        </w:rPr>
      </w:pPr>
      <w:r w:rsidRPr="008E0383">
        <w:rPr>
          <w:rFonts w:eastAsia="Times New Roman"/>
          <w:sz w:val="18"/>
          <w:szCs w:val="18"/>
          <w:bdr w:val="none" w:sz="0" w:space="0" w:color="auto" w:frame="1"/>
        </w:rPr>
        <w:br/>
      </w:r>
      <w:r w:rsidRPr="00E35FCA">
        <w:rPr>
          <w:rFonts w:ascii="Montserrat" w:eastAsia="Times New Roman" w:hAnsi="Montserrat" w:cs="Times New Roman"/>
          <w:b/>
          <w:bCs/>
          <w:color w:val="094FA4"/>
          <w:sz w:val="28"/>
          <w:szCs w:val="28"/>
          <w:bdr w:val="none" w:sz="0" w:space="0" w:color="auto" w:frame="1"/>
        </w:rPr>
        <w:t>Conclusion</w:t>
      </w:r>
    </w:p>
    <w:p w14:paraId="703FC7D2" w14:textId="7CCDA5A5" w:rsidR="00791C7C" w:rsidRPr="008E0383" w:rsidRDefault="00791C7C" w:rsidP="00791C7C">
      <w:pPr>
        <w:pStyle w:val="NoSpacing"/>
        <w:rPr>
          <w:rFonts w:eastAsia="Times New Roman"/>
          <w:sz w:val="18"/>
          <w:szCs w:val="18"/>
        </w:rPr>
      </w:pPr>
      <w:r w:rsidRPr="008E0383">
        <w:rPr>
          <w:rFonts w:eastAsia="Times New Roman"/>
          <w:sz w:val="18"/>
          <w:szCs w:val="18"/>
        </w:rPr>
        <w:t> </w:t>
      </w:r>
      <w:r w:rsidRPr="008E0383">
        <w:rPr>
          <w:rFonts w:eastAsia="Times New Roman"/>
          <w:sz w:val="18"/>
          <w:szCs w:val="18"/>
          <w:bdr w:val="none" w:sz="0" w:space="0" w:color="auto" w:frame="1"/>
        </w:rPr>
        <w:t>Disappointment isn’t something you need to eliminate from your child’s life, it’s something you can help them navigate with understanding and empathy. </w:t>
      </w:r>
    </w:p>
    <w:p w14:paraId="59E1BF98" w14:textId="77777777" w:rsidR="00791C7C" w:rsidRPr="008E0383" w:rsidRDefault="00791C7C" w:rsidP="00791C7C">
      <w:pPr>
        <w:pStyle w:val="NoSpacing"/>
        <w:rPr>
          <w:rFonts w:eastAsia="Times New Roman"/>
          <w:sz w:val="18"/>
          <w:szCs w:val="18"/>
        </w:rPr>
      </w:pPr>
      <w:r w:rsidRPr="008E0383">
        <w:rPr>
          <w:rFonts w:eastAsia="Times New Roman"/>
          <w:sz w:val="18"/>
          <w:szCs w:val="18"/>
          <w:bdr w:val="none" w:sz="0" w:space="0" w:color="auto" w:frame="1"/>
        </w:rPr>
        <w:t>Every challenging moment helps your preschooler grow stronger emotionally. </w:t>
      </w:r>
    </w:p>
    <w:p w14:paraId="2C7C91AD" w14:textId="792D35CC" w:rsidR="00912464" w:rsidRPr="00AB1BA4" w:rsidRDefault="00791C7C" w:rsidP="00791C7C">
      <w:pPr>
        <w:pStyle w:val="NoSpacing"/>
        <w:rPr>
          <w:rFonts w:eastAsia="Times New Roman"/>
          <w:sz w:val="18"/>
          <w:szCs w:val="18"/>
        </w:rPr>
      </w:pPr>
      <w:r w:rsidRPr="008E0383">
        <w:rPr>
          <w:rFonts w:eastAsia="Times New Roman"/>
          <w:sz w:val="18"/>
          <w:szCs w:val="18"/>
          <w:bdr w:val="none" w:sz="0" w:space="0" w:color="auto" w:frame="1"/>
        </w:rPr>
        <w:t>By guiding your child through disappointment with love, patience, and supportive strategies, you’re giving them a powerful lifelong gift: the ability to move through challenges with resilience, confidence, and self-awareness.</w:t>
      </w:r>
    </w:p>
    <w:sectPr w:rsidR="00912464" w:rsidRPr="00AB1BA4" w:rsidSect="00574B6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72F7" w14:textId="77777777" w:rsidR="00617E6F" w:rsidRDefault="00617E6F" w:rsidP="00A326B1">
      <w:pPr>
        <w:spacing w:after="0" w:line="240" w:lineRule="auto"/>
      </w:pPr>
      <w:r>
        <w:separator/>
      </w:r>
    </w:p>
  </w:endnote>
  <w:endnote w:type="continuationSeparator" w:id="0">
    <w:p w14:paraId="05389BB8" w14:textId="77777777" w:rsidR="00617E6F" w:rsidRDefault="00617E6F" w:rsidP="00A3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A710" w14:textId="77777777" w:rsidR="00617E6F" w:rsidRDefault="00617E6F" w:rsidP="00A326B1">
      <w:pPr>
        <w:spacing w:after="0" w:line="240" w:lineRule="auto"/>
      </w:pPr>
      <w:r>
        <w:separator/>
      </w:r>
    </w:p>
  </w:footnote>
  <w:footnote w:type="continuationSeparator" w:id="0">
    <w:p w14:paraId="60E3684E" w14:textId="77777777" w:rsidR="00617E6F" w:rsidRDefault="00617E6F" w:rsidP="00A3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4F40" w14:textId="51F074F6" w:rsidR="00574B69" w:rsidRPr="00B65E6A" w:rsidRDefault="003A78ED" w:rsidP="00EC4FC0">
    <w:pPr>
      <w:pStyle w:val="Header"/>
      <w:shd w:val="clear" w:color="auto" w:fill="4775E7" w:themeFill="accent4"/>
      <w:jc w:val="center"/>
      <w:rPr>
        <w:rFonts w:ascii="High Tower Text" w:hAnsi="High Tower Text"/>
        <w:b/>
        <w:bCs/>
        <w:color w:val="DBEDF8" w:themeColor="accent3" w:themeTint="33"/>
        <w:sz w:val="44"/>
        <w:szCs w:val="44"/>
      </w:rPr>
    </w:pPr>
    <w:r>
      <w:rPr>
        <w:b/>
        <w:bCs/>
        <w:noProof/>
        <w:color w:val="DBEDF8" w:themeColor="accent3" w:themeTint="33"/>
        <w:sz w:val="36"/>
        <w:szCs w:val="36"/>
      </w:rPr>
      <w:drawing>
        <wp:inline distT="0" distB="0" distL="0" distR="0" wp14:anchorId="6BF193CF" wp14:editId="1002ADFD">
          <wp:extent cx="502920" cy="502920"/>
          <wp:effectExtent l="0" t="0" r="0" b="0"/>
          <wp:docPr id="125958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pic:spPr>
              </pic:pic>
            </a:graphicData>
          </a:graphic>
        </wp:inline>
      </w:drawing>
    </w:r>
    <w:r w:rsidR="00EC4FC0" w:rsidRPr="00B65E6A">
      <w:rPr>
        <w:rFonts w:ascii="High Tower Text" w:hAnsi="High Tower Text"/>
        <w:b/>
        <w:bCs/>
        <w:color w:val="DBEDF8" w:themeColor="accent3" w:themeTint="33"/>
        <w:sz w:val="44"/>
        <w:szCs w:val="44"/>
      </w:rPr>
      <w:t>The Shyne School Family Newsletter</w:t>
    </w:r>
    <w:r w:rsidRPr="00B65E6A">
      <w:rPr>
        <w:rFonts w:ascii="High Tower Text" w:hAnsi="High Tower Text"/>
        <w:noProof/>
        <w:sz w:val="24"/>
        <w:szCs w:val="24"/>
      </w:rPr>
      <w:drawing>
        <wp:inline distT="0" distB="0" distL="0" distR="0" wp14:anchorId="2F8E054C" wp14:editId="0ECAB2F9">
          <wp:extent cx="472440" cy="472440"/>
          <wp:effectExtent l="0" t="0" r="3810" b="0"/>
          <wp:docPr id="33142372" name="Graphic 3" descr="Mitte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2372" name="Graphic 33142372" descr="Mittens with solid fill"/>
                  <pic:cNvPicPr/>
                </pic:nvPicPr>
                <pic:blipFill>
                  <a:blip r:embed="rId2">
                    <a:extLst>
                      <a:ext uri="{96DAC541-7B7A-43D3-8B79-37D633B846F1}">
                        <asvg:svgBlip xmlns:asvg="http://schemas.microsoft.com/office/drawing/2016/SVG/main" r:embed="rId3"/>
                      </a:ext>
                    </a:extLst>
                  </a:blip>
                  <a:stretch>
                    <a:fillRect/>
                  </a:stretch>
                </pic:blipFill>
                <pic:spPr>
                  <a:xfrm>
                    <a:off x="0" y="0"/>
                    <a:ext cx="472440" cy="472440"/>
                  </a:xfrm>
                  <a:prstGeom prst="rect">
                    <a:avLst/>
                  </a:prstGeom>
                </pic:spPr>
              </pic:pic>
            </a:graphicData>
          </a:graphic>
        </wp:inline>
      </w:drawing>
    </w:r>
  </w:p>
  <w:p w14:paraId="33D194B9" w14:textId="0F03890C" w:rsidR="00574B69" w:rsidRPr="00942651" w:rsidRDefault="00EC4FC0" w:rsidP="00EC4FC0">
    <w:pPr>
      <w:pStyle w:val="Header"/>
      <w:shd w:val="clear" w:color="auto" w:fill="4775E7" w:themeFill="accent4"/>
      <w:jc w:val="center"/>
      <w:rPr>
        <w:b/>
        <w:bCs/>
        <w:color w:val="DBEDF8" w:themeColor="accent3" w:themeTint="33"/>
        <w:sz w:val="28"/>
        <w:szCs w:val="28"/>
      </w:rPr>
    </w:pPr>
    <w:r w:rsidRPr="00B65E6A">
      <w:rPr>
        <w:rFonts w:ascii="High Tower Text" w:hAnsi="High Tower Text"/>
        <w:b/>
        <w:bCs/>
        <w:color w:val="DBEDF8" w:themeColor="accent3" w:themeTint="33"/>
        <w:sz w:val="36"/>
        <w:szCs w:val="36"/>
      </w:rPr>
      <w:t>January/February 2026</w:t>
    </w:r>
    <w:r w:rsidR="003A78ED" w:rsidRPr="00B65E6A">
      <w:rPr>
        <w:b/>
        <w:bCs/>
        <w:color w:val="DBEDF8" w:themeColor="accent3" w:themeTint="33"/>
        <w:sz w:val="36"/>
        <w:szCs w:val="36"/>
      </w:rPr>
      <w:t xml:space="preserve">   </w:t>
    </w:r>
    <w:r w:rsidR="003A78ED">
      <w:rPr>
        <w:b/>
        <w:bCs/>
        <w:noProof/>
        <w:color w:val="4EA6DC" w:themeColor="accent3"/>
        <w:sz w:val="28"/>
        <w:szCs w:val="28"/>
      </w:rPr>
      <w:drawing>
        <wp:inline distT="0" distB="0" distL="0" distR="0" wp14:anchorId="2D78B4A9" wp14:editId="06832DDE">
          <wp:extent cx="198120" cy="198120"/>
          <wp:effectExtent l="0" t="0" r="0" b="0"/>
          <wp:docPr id="18433908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90840" name="Picture 1843390840"/>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9812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AC1"/>
    <w:multiLevelType w:val="hybridMultilevel"/>
    <w:tmpl w:val="2A1E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F149E"/>
    <w:multiLevelType w:val="hybridMultilevel"/>
    <w:tmpl w:val="D47E8BD2"/>
    <w:lvl w:ilvl="0" w:tplc="88D6110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931171">
    <w:abstractNumId w:val="0"/>
  </w:num>
  <w:num w:numId="2" w16cid:durableId="196222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B1"/>
    <w:rsid w:val="00001D48"/>
    <w:rsid w:val="0000297B"/>
    <w:rsid w:val="000465AB"/>
    <w:rsid w:val="00061468"/>
    <w:rsid w:val="000D15CC"/>
    <w:rsid w:val="000E7C95"/>
    <w:rsid w:val="000F4C1D"/>
    <w:rsid w:val="00131F32"/>
    <w:rsid w:val="001769C0"/>
    <w:rsid w:val="00182980"/>
    <w:rsid w:val="0019001E"/>
    <w:rsid w:val="001D794A"/>
    <w:rsid w:val="001E331F"/>
    <w:rsid w:val="00214A75"/>
    <w:rsid w:val="00226A01"/>
    <w:rsid w:val="00236D8A"/>
    <w:rsid w:val="002428D0"/>
    <w:rsid w:val="00243191"/>
    <w:rsid w:val="002700C0"/>
    <w:rsid w:val="00322698"/>
    <w:rsid w:val="003238C0"/>
    <w:rsid w:val="00335462"/>
    <w:rsid w:val="003603F6"/>
    <w:rsid w:val="00361251"/>
    <w:rsid w:val="00361561"/>
    <w:rsid w:val="00371F95"/>
    <w:rsid w:val="00383730"/>
    <w:rsid w:val="003A3CA9"/>
    <w:rsid w:val="003A40D2"/>
    <w:rsid w:val="003A78ED"/>
    <w:rsid w:val="003B77E7"/>
    <w:rsid w:val="003D699E"/>
    <w:rsid w:val="003E1502"/>
    <w:rsid w:val="00425AE9"/>
    <w:rsid w:val="00437F2D"/>
    <w:rsid w:val="00441D49"/>
    <w:rsid w:val="004472E5"/>
    <w:rsid w:val="00460911"/>
    <w:rsid w:val="004A7A77"/>
    <w:rsid w:val="004D3D90"/>
    <w:rsid w:val="00503330"/>
    <w:rsid w:val="00522826"/>
    <w:rsid w:val="005319B9"/>
    <w:rsid w:val="00540761"/>
    <w:rsid w:val="00574B69"/>
    <w:rsid w:val="00594965"/>
    <w:rsid w:val="005C1407"/>
    <w:rsid w:val="005D00AD"/>
    <w:rsid w:val="005E7BA4"/>
    <w:rsid w:val="005E7C11"/>
    <w:rsid w:val="005F63EF"/>
    <w:rsid w:val="00617E6F"/>
    <w:rsid w:val="00622AE0"/>
    <w:rsid w:val="00667181"/>
    <w:rsid w:val="0068774C"/>
    <w:rsid w:val="006971AA"/>
    <w:rsid w:val="006C1CEC"/>
    <w:rsid w:val="006C5706"/>
    <w:rsid w:val="007360B2"/>
    <w:rsid w:val="00752ACA"/>
    <w:rsid w:val="007575B7"/>
    <w:rsid w:val="00773269"/>
    <w:rsid w:val="00791C7C"/>
    <w:rsid w:val="007F4F4E"/>
    <w:rsid w:val="008119EF"/>
    <w:rsid w:val="008405BF"/>
    <w:rsid w:val="0084588F"/>
    <w:rsid w:val="00853543"/>
    <w:rsid w:val="0085618E"/>
    <w:rsid w:val="00863EF6"/>
    <w:rsid w:val="00897EFD"/>
    <w:rsid w:val="008E0383"/>
    <w:rsid w:val="008F2998"/>
    <w:rsid w:val="00905CA7"/>
    <w:rsid w:val="00912464"/>
    <w:rsid w:val="00921468"/>
    <w:rsid w:val="00942651"/>
    <w:rsid w:val="00966D83"/>
    <w:rsid w:val="009E09C9"/>
    <w:rsid w:val="009F393B"/>
    <w:rsid w:val="00A115A3"/>
    <w:rsid w:val="00A326B1"/>
    <w:rsid w:val="00A420D7"/>
    <w:rsid w:val="00A553DD"/>
    <w:rsid w:val="00AA2457"/>
    <w:rsid w:val="00AA41A0"/>
    <w:rsid w:val="00AA473A"/>
    <w:rsid w:val="00AB1BA4"/>
    <w:rsid w:val="00AC2750"/>
    <w:rsid w:val="00AC3125"/>
    <w:rsid w:val="00AF68D2"/>
    <w:rsid w:val="00B167B4"/>
    <w:rsid w:val="00B23F24"/>
    <w:rsid w:val="00B65E6A"/>
    <w:rsid w:val="00B67633"/>
    <w:rsid w:val="00BB0830"/>
    <w:rsid w:val="00BC2E4B"/>
    <w:rsid w:val="00C60399"/>
    <w:rsid w:val="00C614CF"/>
    <w:rsid w:val="00C64B19"/>
    <w:rsid w:val="00CB66B5"/>
    <w:rsid w:val="00CF60FC"/>
    <w:rsid w:val="00CF66AF"/>
    <w:rsid w:val="00D259DE"/>
    <w:rsid w:val="00D72AED"/>
    <w:rsid w:val="00DB2B97"/>
    <w:rsid w:val="00DD4EE5"/>
    <w:rsid w:val="00DD6420"/>
    <w:rsid w:val="00E02282"/>
    <w:rsid w:val="00E35FCA"/>
    <w:rsid w:val="00E51927"/>
    <w:rsid w:val="00E6438F"/>
    <w:rsid w:val="00EA30AD"/>
    <w:rsid w:val="00EA7B56"/>
    <w:rsid w:val="00EC33E0"/>
    <w:rsid w:val="00EC4FC0"/>
    <w:rsid w:val="00ED0F79"/>
    <w:rsid w:val="00ED43B6"/>
    <w:rsid w:val="00EF6125"/>
    <w:rsid w:val="00F43BF7"/>
    <w:rsid w:val="00F54B67"/>
    <w:rsid w:val="00F82365"/>
    <w:rsid w:val="00FD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3038"/>
  <w15:chartTrackingRefBased/>
  <w15:docId w15:val="{60F4DBBF-B529-466F-B852-712600AD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B1"/>
  </w:style>
  <w:style w:type="paragraph" w:styleId="Heading1">
    <w:name w:val="heading 1"/>
    <w:basedOn w:val="Normal"/>
    <w:next w:val="Normal"/>
    <w:link w:val="Heading1Char"/>
    <w:uiPriority w:val="9"/>
    <w:qFormat/>
    <w:rsid w:val="00A326B1"/>
    <w:pPr>
      <w:keepNext/>
      <w:keepLines/>
      <w:spacing w:before="320" w:after="80" w:line="240" w:lineRule="auto"/>
      <w:jc w:val="center"/>
      <w:outlineLvl w:val="0"/>
    </w:pPr>
    <w:rPr>
      <w:rFonts w:asciiTheme="majorHAnsi" w:eastAsiaTheme="majorEastAsia" w:hAnsiTheme="majorHAnsi" w:cstheme="majorBidi"/>
      <w:color w:val="B3186D" w:themeColor="accent1" w:themeShade="BF"/>
      <w:sz w:val="40"/>
      <w:szCs w:val="40"/>
    </w:rPr>
  </w:style>
  <w:style w:type="paragraph" w:styleId="Heading2">
    <w:name w:val="heading 2"/>
    <w:basedOn w:val="Normal"/>
    <w:next w:val="Normal"/>
    <w:link w:val="Heading2Char"/>
    <w:uiPriority w:val="9"/>
    <w:semiHidden/>
    <w:unhideWhenUsed/>
    <w:qFormat/>
    <w:rsid w:val="00A326B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326B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326B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326B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326B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326B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326B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326B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6B1"/>
    <w:rPr>
      <w:rFonts w:asciiTheme="majorHAnsi" w:eastAsiaTheme="majorEastAsia" w:hAnsiTheme="majorHAnsi" w:cstheme="majorBidi"/>
      <w:color w:val="B3186D" w:themeColor="accent1" w:themeShade="BF"/>
      <w:sz w:val="40"/>
      <w:szCs w:val="40"/>
    </w:rPr>
  </w:style>
  <w:style w:type="character" w:customStyle="1" w:styleId="Heading2Char">
    <w:name w:val="Heading 2 Char"/>
    <w:basedOn w:val="DefaultParagraphFont"/>
    <w:link w:val="Heading2"/>
    <w:uiPriority w:val="9"/>
    <w:semiHidden/>
    <w:rsid w:val="00A326B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326B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326B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326B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326B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326B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326B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326B1"/>
    <w:rPr>
      <w:b/>
      <w:bCs/>
      <w:i/>
      <w:iCs/>
    </w:rPr>
  </w:style>
  <w:style w:type="paragraph" w:styleId="Title">
    <w:name w:val="Title"/>
    <w:basedOn w:val="Normal"/>
    <w:next w:val="Normal"/>
    <w:link w:val="TitleChar"/>
    <w:uiPriority w:val="10"/>
    <w:qFormat/>
    <w:rsid w:val="00A326B1"/>
    <w:pPr>
      <w:pBdr>
        <w:top w:val="single" w:sz="6" w:space="8" w:color="4EA6DC" w:themeColor="accent3"/>
        <w:bottom w:val="single" w:sz="6" w:space="8" w:color="4EA6DC" w:themeColor="accent3"/>
      </w:pBdr>
      <w:spacing w:after="400" w:line="240" w:lineRule="auto"/>
      <w:contextualSpacing/>
      <w:jc w:val="center"/>
    </w:pPr>
    <w:rPr>
      <w:rFonts w:asciiTheme="majorHAnsi" w:eastAsiaTheme="majorEastAsia" w:hAnsiTheme="majorHAnsi" w:cstheme="majorBidi"/>
      <w:caps/>
      <w:color w:val="454551" w:themeColor="text2"/>
      <w:spacing w:val="30"/>
      <w:sz w:val="72"/>
      <w:szCs w:val="72"/>
    </w:rPr>
  </w:style>
  <w:style w:type="character" w:customStyle="1" w:styleId="TitleChar">
    <w:name w:val="Title Char"/>
    <w:basedOn w:val="DefaultParagraphFont"/>
    <w:link w:val="Title"/>
    <w:uiPriority w:val="10"/>
    <w:rsid w:val="00A326B1"/>
    <w:rPr>
      <w:rFonts w:asciiTheme="majorHAnsi" w:eastAsiaTheme="majorEastAsia" w:hAnsiTheme="majorHAnsi" w:cstheme="majorBidi"/>
      <w:caps/>
      <w:color w:val="454551" w:themeColor="text2"/>
      <w:spacing w:val="30"/>
      <w:sz w:val="72"/>
      <w:szCs w:val="72"/>
    </w:rPr>
  </w:style>
  <w:style w:type="paragraph" w:styleId="Subtitle">
    <w:name w:val="Subtitle"/>
    <w:basedOn w:val="Normal"/>
    <w:next w:val="Normal"/>
    <w:link w:val="SubtitleChar"/>
    <w:uiPriority w:val="11"/>
    <w:qFormat/>
    <w:rsid w:val="00A326B1"/>
    <w:pPr>
      <w:numPr>
        <w:ilvl w:val="1"/>
      </w:numPr>
      <w:jc w:val="center"/>
    </w:pPr>
    <w:rPr>
      <w:color w:val="454551" w:themeColor="text2"/>
      <w:sz w:val="28"/>
      <w:szCs w:val="28"/>
    </w:rPr>
  </w:style>
  <w:style w:type="character" w:customStyle="1" w:styleId="SubtitleChar">
    <w:name w:val="Subtitle Char"/>
    <w:basedOn w:val="DefaultParagraphFont"/>
    <w:link w:val="Subtitle"/>
    <w:uiPriority w:val="11"/>
    <w:rsid w:val="00A326B1"/>
    <w:rPr>
      <w:color w:val="454551" w:themeColor="text2"/>
      <w:sz w:val="28"/>
      <w:szCs w:val="28"/>
    </w:rPr>
  </w:style>
  <w:style w:type="paragraph" w:styleId="Quote">
    <w:name w:val="Quote"/>
    <w:basedOn w:val="Normal"/>
    <w:next w:val="Normal"/>
    <w:link w:val="QuoteChar"/>
    <w:uiPriority w:val="29"/>
    <w:qFormat/>
    <w:rsid w:val="00A326B1"/>
    <w:pPr>
      <w:spacing w:before="160"/>
      <w:ind w:left="720" w:right="720"/>
      <w:jc w:val="center"/>
    </w:pPr>
    <w:rPr>
      <w:i/>
      <w:iCs/>
      <w:color w:val="2581BA" w:themeColor="accent3" w:themeShade="BF"/>
      <w:sz w:val="24"/>
      <w:szCs w:val="24"/>
    </w:rPr>
  </w:style>
  <w:style w:type="character" w:customStyle="1" w:styleId="QuoteChar">
    <w:name w:val="Quote Char"/>
    <w:basedOn w:val="DefaultParagraphFont"/>
    <w:link w:val="Quote"/>
    <w:uiPriority w:val="29"/>
    <w:rsid w:val="00A326B1"/>
    <w:rPr>
      <w:i/>
      <w:iCs/>
      <w:color w:val="2581BA" w:themeColor="accent3" w:themeShade="BF"/>
      <w:sz w:val="24"/>
      <w:szCs w:val="24"/>
    </w:rPr>
  </w:style>
  <w:style w:type="paragraph" w:styleId="ListParagraph">
    <w:name w:val="List Paragraph"/>
    <w:basedOn w:val="Normal"/>
    <w:uiPriority w:val="34"/>
    <w:qFormat/>
    <w:rsid w:val="00A326B1"/>
    <w:pPr>
      <w:ind w:left="720"/>
      <w:contextualSpacing/>
    </w:pPr>
  </w:style>
  <w:style w:type="character" w:styleId="IntenseEmphasis">
    <w:name w:val="Intense Emphasis"/>
    <w:basedOn w:val="DefaultParagraphFont"/>
    <w:uiPriority w:val="21"/>
    <w:qFormat/>
    <w:rsid w:val="00A326B1"/>
    <w:rPr>
      <w:b/>
      <w:bCs/>
      <w:i/>
      <w:iCs/>
      <w:color w:val="auto"/>
    </w:rPr>
  </w:style>
  <w:style w:type="paragraph" w:styleId="IntenseQuote">
    <w:name w:val="Intense Quote"/>
    <w:basedOn w:val="Normal"/>
    <w:next w:val="Normal"/>
    <w:link w:val="IntenseQuoteChar"/>
    <w:uiPriority w:val="30"/>
    <w:qFormat/>
    <w:rsid w:val="00A326B1"/>
    <w:pPr>
      <w:spacing w:before="160" w:line="276" w:lineRule="auto"/>
      <w:ind w:left="936" w:right="936"/>
      <w:jc w:val="center"/>
    </w:pPr>
    <w:rPr>
      <w:rFonts w:asciiTheme="majorHAnsi" w:eastAsiaTheme="majorEastAsia" w:hAnsiTheme="majorHAnsi" w:cstheme="majorBidi"/>
      <w:caps/>
      <w:color w:val="B3186D" w:themeColor="accent1" w:themeShade="BF"/>
      <w:sz w:val="28"/>
      <w:szCs w:val="28"/>
    </w:rPr>
  </w:style>
  <w:style w:type="character" w:customStyle="1" w:styleId="IntenseQuoteChar">
    <w:name w:val="Intense Quote Char"/>
    <w:basedOn w:val="DefaultParagraphFont"/>
    <w:link w:val="IntenseQuote"/>
    <w:uiPriority w:val="30"/>
    <w:rsid w:val="00A326B1"/>
    <w:rPr>
      <w:rFonts w:asciiTheme="majorHAnsi" w:eastAsiaTheme="majorEastAsia" w:hAnsiTheme="majorHAnsi" w:cstheme="majorBidi"/>
      <w:caps/>
      <w:color w:val="B3186D" w:themeColor="accent1" w:themeShade="BF"/>
      <w:sz w:val="28"/>
      <w:szCs w:val="28"/>
    </w:rPr>
  </w:style>
  <w:style w:type="character" w:styleId="IntenseReference">
    <w:name w:val="Intense Reference"/>
    <w:basedOn w:val="DefaultParagraphFont"/>
    <w:uiPriority w:val="32"/>
    <w:qFormat/>
    <w:rsid w:val="00A326B1"/>
    <w:rPr>
      <w:b/>
      <w:bCs/>
      <w:caps w:val="0"/>
      <w:smallCaps/>
      <w:color w:val="auto"/>
      <w:spacing w:val="0"/>
      <w:u w:val="single"/>
    </w:rPr>
  </w:style>
  <w:style w:type="paragraph" w:styleId="Caption">
    <w:name w:val="caption"/>
    <w:basedOn w:val="Normal"/>
    <w:next w:val="Normal"/>
    <w:uiPriority w:val="35"/>
    <w:semiHidden/>
    <w:unhideWhenUsed/>
    <w:qFormat/>
    <w:rsid w:val="00A326B1"/>
    <w:pPr>
      <w:spacing w:line="240" w:lineRule="auto"/>
    </w:pPr>
    <w:rPr>
      <w:b/>
      <w:bCs/>
      <w:color w:val="404040" w:themeColor="text1" w:themeTint="BF"/>
      <w:sz w:val="16"/>
      <w:szCs w:val="16"/>
    </w:rPr>
  </w:style>
  <w:style w:type="character" w:styleId="Strong">
    <w:name w:val="Strong"/>
    <w:basedOn w:val="DefaultParagraphFont"/>
    <w:uiPriority w:val="22"/>
    <w:qFormat/>
    <w:rsid w:val="00A326B1"/>
    <w:rPr>
      <w:b/>
      <w:bCs/>
    </w:rPr>
  </w:style>
  <w:style w:type="character" w:styleId="Emphasis">
    <w:name w:val="Emphasis"/>
    <w:basedOn w:val="DefaultParagraphFont"/>
    <w:uiPriority w:val="20"/>
    <w:qFormat/>
    <w:rsid w:val="00A326B1"/>
    <w:rPr>
      <w:i/>
      <w:iCs/>
      <w:color w:val="000000" w:themeColor="text1"/>
    </w:rPr>
  </w:style>
  <w:style w:type="paragraph" w:styleId="NoSpacing">
    <w:name w:val="No Spacing"/>
    <w:uiPriority w:val="1"/>
    <w:qFormat/>
    <w:rsid w:val="00A326B1"/>
    <w:pPr>
      <w:spacing w:after="0" w:line="240" w:lineRule="auto"/>
    </w:pPr>
  </w:style>
  <w:style w:type="character" w:styleId="SubtleEmphasis">
    <w:name w:val="Subtle Emphasis"/>
    <w:basedOn w:val="DefaultParagraphFont"/>
    <w:uiPriority w:val="19"/>
    <w:qFormat/>
    <w:rsid w:val="00A326B1"/>
    <w:rPr>
      <w:i/>
      <w:iCs/>
      <w:color w:val="595959" w:themeColor="text1" w:themeTint="A6"/>
    </w:rPr>
  </w:style>
  <w:style w:type="character" w:styleId="SubtleReference">
    <w:name w:val="Subtle Reference"/>
    <w:basedOn w:val="DefaultParagraphFont"/>
    <w:uiPriority w:val="31"/>
    <w:qFormat/>
    <w:rsid w:val="00A326B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A326B1"/>
    <w:rPr>
      <w:b/>
      <w:bCs/>
      <w:caps w:val="0"/>
      <w:smallCaps/>
      <w:spacing w:val="0"/>
    </w:rPr>
  </w:style>
  <w:style w:type="paragraph" w:styleId="TOCHeading">
    <w:name w:val="TOC Heading"/>
    <w:basedOn w:val="Heading1"/>
    <w:next w:val="Normal"/>
    <w:uiPriority w:val="39"/>
    <w:semiHidden/>
    <w:unhideWhenUsed/>
    <w:qFormat/>
    <w:rsid w:val="00A326B1"/>
    <w:pPr>
      <w:outlineLvl w:val="9"/>
    </w:pPr>
  </w:style>
  <w:style w:type="paragraph" w:styleId="Header">
    <w:name w:val="header"/>
    <w:basedOn w:val="Normal"/>
    <w:link w:val="HeaderChar"/>
    <w:uiPriority w:val="99"/>
    <w:unhideWhenUsed/>
    <w:rsid w:val="00574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B69"/>
  </w:style>
  <w:style w:type="paragraph" w:styleId="Footer">
    <w:name w:val="footer"/>
    <w:basedOn w:val="Normal"/>
    <w:link w:val="FooterChar"/>
    <w:uiPriority w:val="99"/>
    <w:unhideWhenUsed/>
    <w:rsid w:val="00574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B69"/>
  </w:style>
  <w:style w:type="paragraph" w:styleId="NormalWeb">
    <w:name w:val="Normal (Web)"/>
    <w:basedOn w:val="Normal"/>
    <w:uiPriority w:val="99"/>
    <w:unhideWhenUsed/>
    <w:rsid w:val="00DB2B97"/>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D4EE5"/>
    <w:rPr>
      <w:color w:val="6B9F25" w:themeColor="hyperlink"/>
      <w:u w:val="single"/>
    </w:rPr>
  </w:style>
  <w:style w:type="character" w:styleId="UnresolvedMention">
    <w:name w:val="Unresolved Mention"/>
    <w:basedOn w:val="DefaultParagraphFont"/>
    <w:uiPriority w:val="99"/>
    <w:semiHidden/>
    <w:unhideWhenUsed/>
    <w:rsid w:val="00DD4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childcaretrainingprofessionals.com/why-is-it-important-for-preschoolers-to-learn-to-handle-disappointment/" TargetMode="External"/><Relationship Id="rId10" Type="http://schemas.openxmlformats.org/officeDocument/2006/relationships/hyperlink" Target="https://www.myprocar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0.svg"/><Relationship Id="rId2" Type="http://schemas.openxmlformats.org/officeDocument/2006/relationships/image" Target="media/image9.png"/><Relationship Id="rId1" Type="http://schemas.openxmlformats.org/officeDocument/2006/relationships/image" Target="media/image8.png"/><Relationship Id="rId5" Type="http://schemas.openxmlformats.org/officeDocument/2006/relationships/hyperlink" Target="https://significado.emoticono.org/blue-heart" TargetMode="External"/><Relationship Id="rId4" Type="http://schemas.openxmlformats.org/officeDocument/2006/relationships/image" Target="media/image11.gif"/></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2854</Words>
  <Characters>15347</Characters>
  <Application>Microsoft Office Word</Application>
  <DocSecurity>0</DocSecurity>
  <Lines>244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Brooke</dc:creator>
  <cp:keywords/>
  <dc:description/>
  <cp:lastModifiedBy>Katrina Brooke</cp:lastModifiedBy>
  <cp:revision>7</cp:revision>
  <cp:lastPrinted>2026-01-15T22:26:00Z</cp:lastPrinted>
  <dcterms:created xsi:type="dcterms:W3CDTF">2026-01-15T22:26:00Z</dcterms:created>
  <dcterms:modified xsi:type="dcterms:W3CDTF">2026-02-13T21:32:00Z</dcterms:modified>
</cp:coreProperties>
</file>